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252B" w:rsidRDefault="00DE252B" w:rsidP="003E4664">
      <w:pPr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  <w:t xml:space="preserve">ANÁLISIS DEL LIBRO: </w:t>
      </w:r>
      <w:r>
        <w:rPr>
          <w:rFonts w:ascii="Times New Roman" w:hAnsi="Times New Roman" w:cs="Times New Roman"/>
          <w:b/>
          <w:color w:val="C00000"/>
          <w:sz w:val="36"/>
          <w:szCs w:val="36"/>
          <w:u w:val="single"/>
        </w:rPr>
        <w:t>«EL REY ALFONSO VII “EL EMPERADOR” DE LEÓN».</w:t>
      </w:r>
      <w:r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  <w:t xml:space="preserve"> Cultural Norte-2018</w:t>
      </w:r>
      <w:r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. LEÓN.</w:t>
      </w:r>
    </w:p>
    <w:p w:rsidR="008F75A5" w:rsidRDefault="008F75A5" w:rsidP="003E4664">
      <w:pPr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</w:p>
    <w:p w:rsidR="008F75A5" w:rsidRDefault="008F75A5" w:rsidP="003E4664">
      <w:pPr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  <w:r w:rsidRPr="008F75A5">
        <w:rPr>
          <w:rFonts w:ascii="Times New Roman" w:hAnsi="Times New Roman" w:cs="Times New Roman"/>
          <w:b/>
          <w:noProof/>
          <w:color w:val="C00000"/>
          <w:sz w:val="28"/>
          <w:szCs w:val="28"/>
          <w:u w:val="single"/>
        </w:rPr>
        <w:drawing>
          <wp:inline distT="0" distB="0" distL="0" distR="0">
            <wp:extent cx="5400040" cy="4083330"/>
            <wp:effectExtent l="19050" t="0" r="0" b="0"/>
            <wp:docPr id="1" name="Imagen 1" descr="José María Manuel García-Osuna y Rodríguez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osé María Manuel García-Osuna y Rodríguez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8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319" w:rsidRPr="00E44319" w:rsidRDefault="00E44319" w:rsidP="00E44319">
      <w:pPr>
        <w:jc w:val="center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-ILTMO. Dr. JOSÉ MARÍA MANUEL GARCÍA-OSUNA y RODRÍGUEZ-</w:t>
      </w:r>
    </w:p>
    <w:p w:rsidR="005C4E0D" w:rsidRDefault="003E4664" w:rsidP="005A21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El presente libro fue</w:t>
      </w:r>
      <w:r w:rsidR="005E796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5A2159" w:rsidRPr="003E4664">
        <w:rPr>
          <w:rFonts w:ascii="Times New Roman" w:eastAsia="Times New Roman" w:hAnsi="Times New Roman" w:cs="Times New Roman"/>
          <w:b/>
          <w:sz w:val="24"/>
          <w:szCs w:val="24"/>
        </w:rPr>
        <w:t>mi cuarta publicación literaria histórica y biográfica</w:t>
      </w:r>
      <w:r w:rsidRPr="003E4664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</w:p>
    <w:p w:rsidR="005C4E0D" w:rsidRDefault="005C4E0D" w:rsidP="005A21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En este caso </w:t>
      </w:r>
      <w:r w:rsidR="003E4664" w:rsidRPr="003E4664">
        <w:rPr>
          <w:rFonts w:ascii="Times New Roman" w:eastAsia="Times New Roman" w:hAnsi="Times New Roman" w:cs="Times New Roman"/>
          <w:b/>
          <w:sz w:val="24"/>
          <w:szCs w:val="24"/>
        </w:rPr>
        <w:t>la vida y la obra del monarca leonés Alfonso VII “el Emperador” nos aproxima, nuevamente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,</w:t>
      </w:r>
      <w:r w:rsidR="005A2159" w:rsidRPr="003E4664">
        <w:rPr>
          <w:rFonts w:ascii="Times New Roman" w:eastAsia="Times New Roman" w:hAnsi="Times New Roman" w:cs="Times New Roman"/>
          <w:b/>
          <w:sz w:val="24"/>
          <w:szCs w:val="24"/>
        </w:rPr>
        <w:t xml:space="preserve"> a un drama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histórico inexplicable </w:t>
      </w:r>
      <w:r w:rsidR="005A2159" w:rsidRPr="003E4664">
        <w:rPr>
          <w:rFonts w:ascii="Times New Roman" w:eastAsia="Times New Roman" w:hAnsi="Times New Roman" w:cs="Times New Roman"/>
          <w:b/>
          <w:sz w:val="24"/>
          <w:szCs w:val="24"/>
        </w:rPr>
        <w:t>en la Alta Edad Media, que consiste en el momento en que el Reino de León</w:t>
      </w:r>
      <w:r w:rsidR="00120C89">
        <w:rPr>
          <w:rFonts w:ascii="Times New Roman" w:eastAsia="Times New Roman" w:hAnsi="Times New Roman" w:cs="Times New Roman"/>
          <w:b/>
          <w:sz w:val="24"/>
          <w:szCs w:val="24"/>
        </w:rPr>
        <w:t>, tras la muerte de este monarca y su extrañísimo testamento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,</w:t>
      </w:r>
      <w:r w:rsidR="005A2159" w:rsidRPr="003E4664">
        <w:rPr>
          <w:rFonts w:ascii="Times New Roman" w:eastAsia="Times New Roman" w:hAnsi="Times New Roman" w:cs="Times New Roman"/>
          <w:b/>
          <w:sz w:val="24"/>
          <w:szCs w:val="24"/>
        </w:rPr>
        <w:t xml:space="preserve"> va a perder la dirección </w:t>
      </w:r>
      <w:r w:rsidR="00120C89">
        <w:rPr>
          <w:rFonts w:ascii="Times New Roman" w:eastAsia="Times New Roman" w:hAnsi="Times New Roman" w:cs="Times New Roman"/>
          <w:b/>
          <w:sz w:val="24"/>
          <w:szCs w:val="24"/>
        </w:rPr>
        <w:t xml:space="preserve">de la Reconquista en </w:t>
      </w:r>
      <w:r w:rsidR="005A2159" w:rsidRPr="003E4664">
        <w:rPr>
          <w:rFonts w:ascii="Times New Roman" w:eastAsia="Times New Roman" w:hAnsi="Times New Roman" w:cs="Times New Roman"/>
          <w:b/>
          <w:sz w:val="24"/>
          <w:szCs w:val="24"/>
        </w:rPr>
        <w:t xml:space="preserve">las Españas (España y Portugal) frente al Reino de Castilla, que secularmente fue un condado y reino dependientes siempre del Reino de León o </w:t>
      </w:r>
      <w:proofErr w:type="spellStart"/>
      <w:r w:rsidR="005A2159" w:rsidRPr="003E4664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Regnum</w:t>
      </w:r>
      <w:proofErr w:type="spellEnd"/>
      <w:r w:rsidR="005E7960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</w:t>
      </w:r>
      <w:proofErr w:type="spellStart"/>
      <w:r w:rsidR="005A2159" w:rsidRPr="003E4664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Imperium</w:t>
      </w:r>
      <w:proofErr w:type="spellEnd"/>
      <w:r w:rsidR="005E7960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</w:t>
      </w:r>
      <w:proofErr w:type="spellStart"/>
      <w:r w:rsidR="005A2159" w:rsidRPr="003E4664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Legionensis</w:t>
      </w:r>
      <w:proofErr w:type="spellEnd"/>
      <w:r w:rsidR="005A2159" w:rsidRPr="003E4664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, </w:t>
      </w:r>
      <w:r w:rsidR="005A2159" w:rsidRPr="003E4664">
        <w:rPr>
          <w:rFonts w:ascii="Times New Roman" w:eastAsia="Times New Roman" w:hAnsi="Times New Roman" w:cs="Times New Roman"/>
          <w:b/>
          <w:sz w:val="24"/>
          <w:szCs w:val="24"/>
        </w:rPr>
        <w:t>aunque no desaparecerá, sino que ambos irán de consuno sin diluirse uno en el otro.</w:t>
      </w:r>
    </w:p>
    <w:p w:rsidR="005A2159" w:rsidRDefault="00120C89" w:rsidP="005A21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Nunca habrá absorción le</w:t>
      </w:r>
      <w:r w:rsidR="005C4E0D">
        <w:rPr>
          <w:rFonts w:ascii="Times New Roman" w:eastAsia="Times New Roman" w:hAnsi="Times New Roman" w:cs="Times New Roman"/>
          <w:b/>
          <w:sz w:val="24"/>
          <w:szCs w:val="24"/>
        </w:rPr>
        <w:t>gionense por la parte castellana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de la Corona, maledicencias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anhistóricas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al margen.</w:t>
      </w:r>
      <w:r w:rsidR="005E796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Esta división regia no será nunca aceptada por</w:t>
      </w:r>
      <w:r w:rsidR="005A2159" w:rsidRPr="003E4664">
        <w:rPr>
          <w:rFonts w:ascii="Times New Roman" w:eastAsia="Times New Roman" w:hAnsi="Times New Roman" w:cs="Times New Roman"/>
          <w:b/>
          <w:sz w:val="24"/>
          <w:szCs w:val="24"/>
        </w:rPr>
        <w:t xml:space="preserve"> cronistas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5E7960">
        <w:rPr>
          <w:rFonts w:ascii="Times New Roman" w:eastAsia="Times New Roman" w:hAnsi="Times New Roman" w:cs="Times New Roman"/>
          <w:b/>
          <w:sz w:val="24"/>
          <w:szCs w:val="24"/>
        </w:rPr>
        <w:t xml:space="preserve">legionenses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tan eximios</w:t>
      </w:r>
      <w:r w:rsidR="005A2159" w:rsidRPr="003E4664">
        <w:rPr>
          <w:rFonts w:ascii="Times New Roman" w:eastAsia="Times New Roman" w:hAnsi="Times New Roman" w:cs="Times New Roman"/>
          <w:b/>
          <w:sz w:val="24"/>
          <w:szCs w:val="24"/>
        </w:rPr>
        <w:t xml:space="preserve"> como Santo Martino</w:t>
      </w:r>
      <w:r w:rsidR="00C10321">
        <w:rPr>
          <w:rFonts w:ascii="Times New Roman" w:eastAsia="Times New Roman" w:hAnsi="Times New Roman" w:cs="Times New Roman"/>
          <w:b/>
          <w:sz w:val="24"/>
          <w:szCs w:val="24"/>
        </w:rPr>
        <w:t xml:space="preserve"> (</w:t>
      </w:r>
      <w:r w:rsidR="004E0583">
        <w:rPr>
          <w:rFonts w:ascii="Times New Roman" w:eastAsia="Times New Roman" w:hAnsi="Times New Roman" w:cs="Times New Roman"/>
          <w:b/>
          <w:sz w:val="24"/>
          <w:szCs w:val="24"/>
        </w:rPr>
        <w:t>ca. 1120/1130-12 de enero de 1203</w:t>
      </w:r>
      <w:r w:rsidR="00C10321"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 w:rsidR="005A2159" w:rsidRPr="003E4664">
        <w:rPr>
          <w:rFonts w:ascii="Times New Roman" w:eastAsia="Times New Roman" w:hAnsi="Times New Roman" w:cs="Times New Roman"/>
          <w:b/>
          <w:sz w:val="24"/>
          <w:szCs w:val="24"/>
        </w:rPr>
        <w:t xml:space="preserve"> o Luc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as de Tui</w:t>
      </w:r>
      <w:r w:rsidR="00C10321">
        <w:rPr>
          <w:rFonts w:ascii="Times New Roman" w:eastAsia="Times New Roman" w:hAnsi="Times New Roman" w:cs="Times New Roman"/>
          <w:b/>
          <w:sz w:val="24"/>
          <w:szCs w:val="24"/>
        </w:rPr>
        <w:t xml:space="preserve"> (</w:t>
      </w:r>
      <w:r w:rsidR="004E0583">
        <w:rPr>
          <w:rFonts w:ascii="Times New Roman" w:eastAsia="Times New Roman" w:hAnsi="Times New Roman" w:cs="Times New Roman"/>
          <w:b/>
          <w:sz w:val="24"/>
          <w:szCs w:val="24"/>
        </w:rPr>
        <w:t>2ª mitad del siglo XII-1249</w:t>
      </w:r>
      <w:r w:rsidR="00C10321"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120C89" w:rsidRDefault="00120C89" w:rsidP="005A21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Siempre me ha preocupado saber la causa de esta predilección castellana por un Rey de León. Probablemente existió algún componente patológico, porque la inacción de los últimos meses de la </w:t>
      </w:r>
      <w:r w:rsidR="001609EC">
        <w:rPr>
          <w:rFonts w:ascii="Times New Roman" w:eastAsia="Times New Roman" w:hAnsi="Times New Roman" w:cs="Times New Roman"/>
          <w:b/>
          <w:sz w:val="24"/>
          <w:szCs w:val="24"/>
        </w:rPr>
        <w:t>vida del soberano legionense es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el paradigma de alguna enfermedad, probablemente de tipo neurológico-vascular. </w:t>
      </w:r>
      <w:r w:rsidR="00D07CA9">
        <w:rPr>
          <w:rFonts w:ascii="Times New Roman" w:eastAsia="Times New Roman" w:hAnsi="Times New Roman" w:cs="Times New Roman"/>
          <w:b/>
          <w:sz w:val="24"/>
          <w:szCs w:val="24"/>
        </w:rPr>
        <w:t xml:space="preserve">Y, más si cabe, para un ser humano que tuvo una terrible y muy peligrosa infancia. Quizás el </w:t>
      </w:r>
      <w:r w:rsidR="005C4E0D">
        <w:rPr>
          <w:rFonts w:ascii="Times New Roman" w:eastAsia="Times New Roman" w:hAnsi="Times New Roman" w:cs="Times New Roman"/>
          <w:b/>
          <w:sz w:val="24"/>
          <w:szCs w:val="24"/>
        </w:rPr>
        <w:t>heredero-</w:t>
      </w:r>
      <w:r w:rsidR="00D07CA9">
        <w:rPr>
          <w:rFonts w:ascii="Times New Roman" w:eastAsia="Times New Roman" w:hAnsi="Times New Roman" w:cs="Times New Roman"/>
          <w:b/>
          <w:sz w:val="24"/>
          <w:szCs w:val="24"/>
        </w:rPr>
        <w:t>primogénito tuviese un carácter más cercano y afectivo hacia el padre, ya que la cuestión muy grave se refiere a la forma en la que el Reino de Castilla fue acrecentado, a costa de territorios que siempre habían sido legionenses.</w:t>
      </w:r>
    </w:p>
    <w:p w:rsidR="001D1D21" w:rsidRDefault="001D1D21" w:rsidP="005E796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3686175" cy="3285833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757" cy="3293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D21" w:rsidRPr="005E7960" w:rsidRDefault="00645A9E" w:rsidP="00645A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u w:val="single"/>
        </w:rPr>
      </w:pPr>
      <w:r w:rsidRPr="00645A9E">
        <w:rPr>
          <w:rFonts w:ascii="Times New Roman" w:eastAsia="Times New Roman" w:hAnsi="Times New Roman" w:cs="Times New Roman"/>
          <w:b/>
        </w:rPr>
        <w:t xml:space="preserve">                                        </w:t>
      </w:r>
      <w:r w:rsidR="005E7960" w:rsidRPr="00645A9E">
        <w:rPr>
          <w:rFonts w:ascii="Times New Roman" w:eastAsia="Times New Roman" w:hAnsi="Times New Roman" w:cs="Times New Roman"/>
          <w:b/>
        </w:rPr>
        <w:t>-</w:t>
      </w:r>
      <w:r w:rsidR="005E7960">
        <w:rPr>
          <w:rFonts w:ascii="Times New Roman" w:eastAsia="Times New Roman" w:hAnsi="Times New Roman" w:cs="Times New Roman"/>
          <w:b/>
          <w:u w:val="single"/>
        </w:rPr>
        <w:t>REINA-EMPERATRIZ URRACA I DE LEÓN-</w:t>
      </w:r>
    </w:p>
    <w:p w:rsidR="003E4664" w:rsidRPr="003E4664" w:rsidRDefault="003E4664" w:rsidP="003E466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E4664">
        <w:rPr>
          <w:rFonts w:ascii="Times New Roman" w:eastAsia="Times New Roman" w:hAnsi="Times New Roman" w:cs="Times New Roman"/>
          <w:b/>
          <w:sz w:val="24"/>
          <w:szCs w:val="24"/>
        </w:rPr>
        <w:t xml:space="preserve">Tras la muerte de Alfonso VII, ambos reinos </w:t>
      </w:r>
      <w:r w:rsidR="00D07CA9">
        <w:rPr>
          <w:rFonts w:ascii="Times New Roman" w:eastAsia="Times New Roman" w:hAnsi="Times New Roman" w:cs="Times New Roman"/>
          <w:b/>
          <w:sz w:val="24"/>
          <w:szCs w:val="24"/>
        </w:rPr>
        <w:t>se volverán a separar</w:t>
      </w:r>
      <w:r w:rsidRPr="003E4664">
        <w:rPr>
          <w:rFonts w:ascii="Times New Roman" w:eastAsia="Times New Roman" w:hAnsi="Times New Roman" w:cs="Times New Roman"/>
          <w:b/>
          <w:sz w:val="24"/>
          <w:szCs w:val="24"/>
        </w:rPr>
        <w:t xml:space="preserve"> con los hijos del Emperador: Sancho III</w:t>
      </w:r>
      <w:r w:rsidR="00CF3954">
        <w:rPr>
          <w:rFonts w:ascii="Times New Roman" w:eastAsia="Times New Roman" w:hAnsi="Times New Roman" w:cs="Times New Roman"/>
          <w:b/>
          <w:sz w:val="24"/>
          <w:szCs w:val="24"/>
        </w:rPr>
        <w:t xml:space="preserve"> “el Deseado”</w:t>
      </w:r>
      <w:r w:rsidRPr="003E4664">
        <w:rPr>
          <w:rFonts w:ascii="Times New Roman" w:eastAsia="Times New Roman" w:hAnsi="Times New Roman" w:cs="Times New Roman"/>
          <w:b/>
          <w:sz w:val="24"/>
          <w:szCs w:val="24"/>
        </w:rPr>
        <w:t xml:space="preserve"> [1133 o 1134-REY DE CASTILLA Y DE NÁJERA DESDE 1157, HASTA, Toledo, 31 d</w:t>
      </w:r>
      <w:r w:rsidR="00C10321">
        <w:rPr>
          <w:rFonts w:ascii="Times New Roman" w:eastAsia="Times New Roman" w:hAnsi="Times New Roman" w:cs="Times New Roman"/>
          <w:b/>
          <w:sz w:val="24"/>
          <w:szCs w:val="24"/>
        </w:rPr>
        <w:t>e agosto de 1158] para CASTILLA.</w:t>
      </w:r>
      <w:r w:rsidR="00C10321" w:rsidRPr="003E4664">
        <w:rPr>
          <w:rFonts w:ascii="Times New Roman" w:eastAsia="Times New Roman" w:hAnsi="Times New Roman" w:cs="Times New Roman"/>
          <w:b/>
          <w:sz w:val="24"/>
          <w:szCs w:val="24"/>
        </w:rPr>
        <w:t xml:space="preserve">Y </w:t>
      </w:r>
      <w:r w:rsidRPr="003E4664">
        <w:rPr>
          <w:rFonts w:ascii="Times New Roman" w:eastAsia="Times New Roman" w:hAnsi="Times New Roman" w:cs="Times New Roman"/>
          <w:b/>
          <w:sz w:val="24"/>
          <w:szCs w:val="24"/>
        </w:rPr>
        <w:t>Fernando II [1137-REY DE LEÓN DESDE 1157, HASTA, Benavente, 22 de enero de 1188] para LEÓN.</w:t>
      </w:r>
    </w:p>
    <w:p w:rsidR="003E4664" w:rsidRPr="003E4664" w:rsidRDefault="003E4664" w:rsidP="003E466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E4664">
        <w:rPr>
          <w:rFonts w:ascii="Times New Roman" w:eastAsia="Times New Roman" w:hAnsi="Times New Roman" w:cs="Times New Roman"/>
          <w:b/>
          <w:sz w:val="24"/>
          <w:szCs w:val="24"/>
        </w:rPr>
        <w:t xml:space="preserve">Luego, seguirán los reinados de Alfonso VIII [1155-REY DE CASTILLA DESDE 1158 HASTA, </w:t>
      </w:r>
      <w:proofErr w:type="spellStart"/>
      <w:r w:rsidRPr="003E4664">
        <w:rPr>
          <w:rFonts w:ascii="Times New Roman" w:eastAsia="Times New Roman" w:hAnsi="Times New Roman" w:cs="Times New Roman"/>
          <w:b/>
          <w:sz w:val="24"/>
          <w:szCs w:val="24"/>
        </w:rPr>
        <w:t>Gutierre</w:t>
      </w:r>
      <w:proofErr w:type="spellEnd"/>
      <w:r w:rsidRPr="003E4664">
        <w:rPr>
          <w:rFonts w:ascii="Times New Roman" w:eastAsia="Times New Roman" w:hAnsi="Times New Roman" w:cs="Times New Roman"/>
          <w:b/>
          <w:sz w:val="24"/>
          <w:szCs w:val="24"/>
        </w:rPr>
        <w:t xml:space="preserve"> Muñoz, 6 de octubre de 1214] para los castellanos. Y, el gran Alfonso IX</w:t>
      </w:r>
      <w:r w:rsidR="005C4E0D">
        <w:rPr>
          <w:rFonts w:ascii="Times New Roman" w:eastAsia="Times New Roman" w:hAnsi="Times New Roman" w:cs="Times New Roman"/>
          <w:b/>
          <w:sz w:val="24"/>
          <w:szCs w:val="24"/>
        </w:rPr>
        <w:t xml:space="preserve"> “el de las Cortes”</w:t>
      </w:r>
      <w:r w:rsidRPr="003E4664">
        <w:rPr>
          <w:rFonts w:ascii="Times New Roman" w:eastAsia="Times New Roman" w:hAnsi="Times New Roman" w:cs="Times New Roman"/>
          <w:b/>
          <w:sz w:val="24"/>
          <w:szCs w:val="24"/>
        </w:rPr>
        <w:t xml:space="preserve"> para los leoneses [Zamora, reino de León 1171-REY DE LEÓN DESDE 1188 HASTA, Sarria, reino de León, 23 de septiembre de 1230]. Quien es el monarca de las Cortes de León de 1188, “Patrimonio de la Humanidad para la Unesco (2013) como Cuna del Parlamen</w:t>
      </w:r>
      <w:r w:rsidR="00071C19">
        <w:rPr>
          <w:rFonts w:ascii="Times New Roman" w:eastAsia="Times New Roman" w:hAnsi="Times New Roman" w:cs="Times New Roman"/>
          <w:b/>
          <w:sz w:val="24"/>
          <w:szCs w:val="24"/>
        </w:rPr>
        <w:t>tarismo”. Refundador, al otorgar título de ciudad y fuero a La Coruñ</w:t>
      </w:r>
      <w:r w:rsidR="008B54E8">
        <w:rPr>
          <w:rFonts w:ascii="Times New Roman" w:eastAsia="Times New Roman" w:hAnsi="Times New Roman" w:cs="Times New Roman"/>
          <w:b/>
          <w:sz w:val="24"/>
          <w:szCs w:val="24"/>
        </w:rPr>
        <w:t>a (1208); y fundador del Estudio General de León (1218), que luego sería la Universidad</w:t>
      </w:r>
      <w:r w:rsidRPr="003E466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071C19">
        <w:rPr>
          <w:rFonts w:ascii="Times New Roman" w:eastAsia="Times New Roman" w:hAnsi="Times New Roman" w:cs="Times New Roman"/>
          <w:b/>
          <w:sz w:val="24"/>
          <w:szCs w:val="24"/>
        </w:rPr>
        <w:t xml:space="preserve">legionense </w:t>
      </w:r>
      <w:r w:rsidR="008B54E8">
        <w:rPr>
          <w:rFonts w:ascii="Times New Roman" w:eastAsia="Times New Roman" w:hAnsi="Times New Roman" w:cs="Times New Roman"/>
          <w:b/>
          <w:sz w:val="24"/>
          <w:szCs w:val="24"/>
        </w:rPr>
        <w:t>de Salamanca (1252</w:t>
      </w:r>
      <w:r w:rsidRPr="003E4664">
        <w:rPr>
          <w:rFonts w:ascii="Times New Roman" w:eastAsia="Times New Roman" w:hAnsi="Times New Roman" w:cs="Times New Roman"/>
          <w:b/>
          <w:sz w:val="24"/>
          <w:szCs w:val="24"/>
        </w:rPr>
        <w:t>).</w:t>
      </w:r>
    </w:p>
    <w:p w:rsidR="005A2159" w:rsidRDefault="005A2159" w:rsidP="005A21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E4664">
        <w:rPr>
          <w:rFonts w:ascii="Times New Roman" w:eastAsia="Times New Roman" w:hAnsi="Times New Roman" w:cs="Times New Roman"/>
          <w:b/>
          <w:sz w:val="24"/>
          <w:szCs w:val="24"/>
        </w:rPr>
        <w:t xml:space="preserve">Y, como sería de esperar el rechazo de León hacia </w:t>
      </w:r>
      <w:r w:rsidR="00071C19">
        <w:rPr>
          <w:rFonts w:ascii="Times New Roman" w:eastAsia="Times New Roman" w:hAnsi="Times New Roman" w:cs="Times New Roman"/>
          <w:b/>
          <w:sz w:val="24"/>
          <w:szCs w:val="24"/>
        </w:rPr>
        <w:t>Castilla se irá incrementand</w:t>
      </w:r>
      <w:r w:rsidR="005C4E0D">
        <w:rPr>
          <w:rFonts w:ascii="Times New Roman" w:eastAsia="Times New Roman" w:hAnsi="Times New Roman" w:cs="Times New Roman"/>
          <w:b/>
          <w:sz w:val="24"/>
          <w:szCs w:val="24"/>
        </w:rPr>
        <w:t>o con el devenir de los tiempos;</w:t>
      </w:r>
      <w:r w:rsidRPr="003E4664">
        <w:rPr>
          <w:rFonts w:ascii="Times New Roman" w:eastAsia="Times New Roman" w:hAnsi="Times New Roman" w:cs="Times New Roman"/>
          <w:b/>
          <w:sz w:val="24"/>
          <w:szCs w:val="24"/>
        </w:rPr>
        <w:t xml:space="preserve"> naciendo </w:t>
      </w:r>
      <w:r w:rsidR="00C10321">
        <w:rPr>
          <w:rFonts w:ascii="Times New Roman" w:eastAsia="Times New Roman" w:hAnsi="Times New Roman" w:cs="Times New Roman"/>
          <w:b/>
          <w:sz w:val="24"/>
          <w:szCs w:val="24"/>
        </w:rPr>
        <w:t>el mismo por</w:t>
      </w:r>
      <w:r w:rsidRPr="003E4664">
        <w:rPr>
          <w:rFonts w:ascii="Times New Roman" w:eastAsia="Times New Roman" w:hAnsi="Times New Roman" w:cs="Times New Roman"/>
          <w:b/>
          <w:sz w:val="24"/>
          <w:szCs w:val="24"/>
        </w:rPr>
        <w:t xml:space="preserve"> el extraño comportamiento del pri</w:t>
      </w:r>
      <w:r w:rsidR="00C10321">
        <w:rPr>
          <w:rFonts w:ascii="Times New Roman" w:eastAsia="Times New Roman" w:hAnsi="Times New Roman" w:cs="Times New Roman"/>
          <w:b/>
          <w:sz w:val="24"/>
          <w:szCs w:val="24"/>
        </w:rPr>
        <w:t>mer monarca para los dos reinos;</w:t>
      </w:r>
      <w:r w:rsidR="005C4E0D">
        <w:rPr>
          <w:rFonts w:ascii="Times New Roman" w:eastAsia="Times New Roman" w:hAnsi="Times New Roman" w:cs="Times New Roman"/>
          <w:b/>
          <w:sz w:val="24"/>
          <w:szCs w:val="24"/>
        </w:rPr>
        <w:t xml:space="preserve"> aunque</w:t>
      </w:r>
      <w:r w:rsidRPr="003E4664">
        <w:rPr>
          <w:rFonts w:ascii="Times New Roman" w:eastAsia="Times New Roman" w:hAnsi="Times New Roman" w:cs="Times New Roman"/>
          <w:b/>
          <w:sz w:val="24"/>
          <w:szCs w:val="24"/>
        </w:rPr>
        <w:t xml:space="preserve"> infante leo</w:t>
      </w:r>
      <w:r w:rsidR="00C10321">
        <w:rPr>
          <w:rFonts w:ascii="Times New Roman" w:eastAsia="Times New Roman" w:hAnsi="Times New Roman" w:cs="Times New Roman"/>
          <w:b/>
          <w:sz w:val="24"/>
          <w:szCs w:val="24"/>
        </w:rPr>
        <w:t>n</w:t>
      </w:r>
      <w:r w:rsidR="005C4E0D">
        <w:rPr>
          <w:rFonts w:ascii="Times New Roman" w:eastAsia="Times New Roman" w:hAnsi="Times New Roman" w:cs="Times New Roman"/>
          <w:b/>
          <w:sz w:val="24"/>
          <w:szCs w:val="24"/>
        </w:rPr>
        <w:t>és nacido en la leonesa Zamora,</w:t>
      </w:r>
      <w:r w:rsidRPr="003E4664">
        <w:rPr>
          <w:rFonts w:ascii="Times New Roman" w:eastAsia="Times New Roman" w:hAnsi="Times New Roman" w:cs="Times New Roman"/>
          <w:b/>
          <w:sz w:val="24"/>
          <w:szCs w:val="24"/>
        </w:rPr>
        <w:t xml:space="preserve"> y llamado Fernando III el Santo de León y de Castilla [1199-REY DE </w:t>
      </w:r>
      <w:r w:rsidRPr="003E4664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CASTILLA DESDE 1217 y REY DE LEÓN DESDE 1230, HASTA, Sevilla, 30 de mayo de 1252], quien obligará a los notarios de la leonesa Salamanca a escribir en castellano en lugar de en su lengua vernácula o </w:t>
      </w:r>
      <w:proofErr w:type="spellStart"/>
      <w:r w:rsidRPr="003E4664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llingua</w:t>
      </w:r>
      <w:proofErr w:type="spellEnd"/>
      <w:r w:rsidR="005E7960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</w:t>
      </w:r>
      <w:proofErr w:type="spellStart"/>
      <w:r w:rsidRPr="003E4664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llionesa</w:t>
      </w:r>
      <w:proofErr w:type="spellEnd"/>
      <w:r w:rsidR="005E7960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</w:t>
      </w:r>
      <w:r w:rsidR="00071C19">
        <w:rPr>
          <w:rFonts w:ascii="Times New Roman" w:eastAsia="Times New Roman" w:hAnsi="Times New Roman" w:cs="Times New Roman"/>
          <w:b/>
          <w:iCs/>
          <w:sz w:val="24"/>
          <w:szCs w:val="24"/>
        </w:rPr>
        <w:t>o lengua leonesa</w:t>
      </w:r>
      <w:r w:rsidRPr="003E4664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, </w:t>
      </w:r>
      <w:r w:rsidRPr="003E4664">
        <w:rPr>
          <w:rFonts w:ascii="Times New Roman" w:eastAsia="Times New Roman" w:hAnsi="Times New Roman" w:cs="Times New Roman"/>
          <w:b/>
          <w:sz w:val="24"/>
          <w:szCs w:val="24"/>
        </w:rPr>
        <w:t xml:space="preserve">aunque mantendrá, pero en castellano, el Fuero de los Jueces de León o Fuero Juzgo o </w:t>
      </w:r>
      <w:proofErr w:type="spellStart"/>
      <w:r w:rsidRPr="003E4664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Lex</w:t>
      </w:r>
      <w:proofErr w:type="spellEnd"/>
      <w:r w:rsidRPr="003E4664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</w:t>
      </w:r>
      <w:proofErr w:type="spellStart"/>
      <w:r w:rsidRPr="003E4664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Gothorum</w:t>
      </w:r>
      <w:proofErr w:type="spellEnd"/>
      <w:r w:rsidR="005E7960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</w:t>
      </w:r>
      <w:r w:rsidR="00071C19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como esencial legislación patognomónica </w:t>
      </w:r>
      <w:r w:rsidRPr="003E4664">
        <w:rPr>
          <w:rFonts w:ascii="Times New Roman" w:eastAsia="Times New Roman" w:hAnsi="Times New Roman" w:cs="Times New Roman"/>
          <w:b/>
          <w:sz w:val="24"/>
          <w:szCs w:val="24"/>
        </w:rPr>
        <w:t>para sus dos reinos.</w:t>
      </w:r>
    </w:p>
    <w:p w:rsidR="001D1D21" w:rsidRDefault="001D1D21" w:rsidP="005E796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4352925" cy="292417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D21" w:rsidRPr="005E7960" w:rsidRDefault="005E7960" w:rsidP="005E796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b/>
          <w:u w:val="single"/>
        </w:rPr>
        <w:t>-REY-EMPERADOR  ALFONSO I “EL BATALLADOR” DE ARAGÓN, DE PAMPLONA Y DE LEÓN-</w:t>
      </w:r>
    </w:p>
    <w:p w:rsidR="006E70C7" w:rsidRDefault="006E70C7" w:rsidP="005A21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La entrega de territorios legionenses a Castilla resulta claramente sorprendente, por la paradoja del comportamiento de este soberano y emperador de León. Sorprendente</w:t>
      </w:r>
      <w:r w:rsidR="005C4E0D">
        <w:rPr>
          <w:rFonts w:ascii="Times New Roman" w:eastAsia="Times New Roman" w:hAnsi="Times New Roman" w:cs="Times New Roman"/>
          <w:b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porque el monarca</w:t>
      </w:r>
      <w:r w:rsidR="005C4E0D">
        <w:rPr>
          <w:rFonts w:ascii="Times New Roman" w:eastAsia="Times New Roman" w:hAnsi="Times New Roman" w:cs="Times New Roman"/>
          <w:b/>
          <w:sz w:val="24"/>
          <w:szCs w:val="24"/>
        </w:rPr>
        <w:t>, que hoy me ocupa,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se corona como emperador en la ciudad imperial de León; llena de leones rampantes los escudos y las enseñas de las ciudades o territorios que conquista; y en su Crónica del Emperador Alfonso solo se califica repetidamente</w:t>
      </w:r>
      <w:r w:rsidR="0099534C">
        <w:rPr>
          <w:rFonts w:ascii="Times New Roman" w:eastAsia="Times New Roman" w:hAnsi="Times New Roman" w:cs="Times New Roman"/>
          <w:b/>
          <w:sz w:val="24"/>
          <w:szCs w:val="24"/>
        </w:rPr>
        <w:t xml:space="preserve"> (42 veces)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como monarca de León</w:t>
      </w:r>
      <w:r w:rsidR="0099534C">
        <w:rPr>
          <w:rFonts w:ascii="Times New Roman" w:eastAsia="Times New Roman" w:hAnsi="Times New Roman" w:cs="Times New Roman"/>
          <w:b/>
          <w:sz w:val="24"/>
          <w:szCs w:val="24"/>
        </w:rPr>
        <w:t>, y nunca se cita a Castilla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</w:p>
    <w:p w:rsidR="006E70C7" w:rsidRDefault="005A2159" w:rsidP="005A21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E4664">
        <w:rPr>
          <w:rFonts w:ascii="Times New Roman" w:eastAsia="Times New Roman" w:hAnsi="Times New Roman" w:cs="Times New Roman"/>
          <w:b/>
          <w:sz w:val="24"/>
          <w:szCs w:val="24"/>
        </w:rPr>
        <w:t xml:space="preserve">Es probable que este acto imprevisible e inaceptable de beneficiar a </w:t>
      </w:r>
      <w:proofErr w:type="spellStart"/>
      <w:r w:rsidRPr="003E4664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Castiella</w:t>
      </w:r>
      <w:proofErr w:type="spellEnd"/>
      <w:r w:rsidR="005E7960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</w:t>
      </w:r>
      <w:r w:rsidRPr="003E4664">
        <w:rPr>
          <w:rFonts w:ascii="Times New Roman" w:eastAsia="Times New Roman" w:hAnsi="Times New Roman" w:cs="Times New Roman"/>
          <w:b/>
          <w:sz w:val="24"/>
          <w:szCs w:val="24"/>
        </w:rPr>
        <w:t xml:space="preserve">en lugar de a </w:t>
      </w:r>
      <w:proofErr w:type="spellStart"/>
      <w:r w:rsidRPr="003E4664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Lleón</w:t>
      </w:r>
      <w:proofErr w:type="spellEnd"/>
      <w:r w:rsidR="005E7960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</w:t>
      </w:r>
      <w:r w:rsidRPr="003E4664">
        <w:rPr>
          <w:rFonts w:ascii="Times New Roman" w:eastAsia="Times New Roman" w:hAnsi="Times New Roman" w:cs="Times New Roman"/>
          <w:b/>
          <w:sz w:val="24"/>
          <w:szCs w:val="24"/>
        </w:rPr>
        <w:t>se fundamente</w:t>
      </w:r>
      <w:r w:rsidR="006E70C7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99534C" w:rsidRDefault="006E70C7" w:rsidP="005A21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En primer lugar, </w:t>
      </w:r>
      <w:r w:rsidR="005A2159" w:rsidRPr="003E4664">
        <w:rPr>
          <w:rFonts w:ascii="Times New Roman" w:eastAsia="Times New Roman" w:hAnsi="Times New Roman" w:cs="Times New Roman"/>
          <w:b/>
          <w:sz w:val="24"/>
          <w:szCs w:val="24"/>
        </w:rPr>
        <w:t>en algún hecho patológico psicológico o somático padecido por el propio monarca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, yo estimo que ese inacción de los últimos meses pudiera tener relación con algún Ictus o Accidente-Cerebro-Vascular. </w:t>
      </w:r>
    </w:p>
    <w:p w:rsidR="005C4E0D" w:rsidRDefault="005A2159" w:rsidP="005A21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E4664">
        <w:rPr>
          <w:rFonts w:ascii="Times New Roman" w:eastAsia="Times New Roman" w:hAnsi="Times New Roman" w:cs="Times New Roman"/>
          <w:b/>
          <w:sz w:val="24"/>
          <w:szCs w:val="24"/>
        </w:rPr>
        <w:t xml:space="preserve">En </w:t>
      </w:r>
      <w:r w:rsidR="006E70C7">
        <w:rPr>
          <w:rFonts w:ascii="Times New Roman" w:eastAsia="Times New Roman" w:hAnsi="Times New Roman" w:cs="Times New Roman"/>
          <w:b/>
          <w:sz w:val="24"/>
          <w:szCs w:val="24"/>
        </w:rPr>
        <w:t xml:space="preserve">un segundo lugar, en </w:t>
      </w:r>
      <w:r w:rsidRPr="003E4664">
        <w:rPr>
          <w:rFonts w:ascii="Times New Roman" w:eastAsia="Times New Roman" w:hAnsi="Times New Roman" w:cs="Times New Roman"/>
          <w:b/>
          <w:sz w:val="24"/>
          <w:szCs w:val="24"/>
        </w:rPr>
        <w:t>una mayor afectividad por cuestiones fenotípicas e idiosincráticas hacia su primogénito Sancho</w:t>
      </w:r>
      <w:r w:rsidR="005C4E0D">
        <w:rPr>
          <w:rFonts w:ascii="Times New Roman" w:eastAsia="Times New Roman" w:hAnsi="Times New Roman" w:cs="Times New Roman"/>
          <w:b/>
          <w:sz w:val="24"/>
          <w:szCs w:val="24"/>
        </w:rPr>
        <w:t xml:space="preserve"> III</w:t>
      </w:r>
      <w:r w:rsidR="006E70C7">
        <w:rPr>
          <w:rFonts w:ascii="Times New Roman" w:eastAsia="Times New Roman" w:hAnsi="Times New Roman" w:cs="Times New Roman"/>
          <w:b/>
          <w:sz w:val="24"/>
          <w:szCs w:val="24"/>
        </w:rPr>
        <w:t>, algo que ocurre hasta en las mejores familias</w:t>
      </w:r>
      <w:r w:rsidR="0099534C">
        <w:rPr>
          <w:rFonts w:ascii="Times New Roman" w:eastAsia="Times New Roman" w:hAnsi="Times New Roman" w:cs="Times New Roman"/>
          <w:b/>
          <w:sz w:val="24"/>
          <w:szCs w:val="24"/>
        </w:rPr>
        <w:t>, existiendo dos casos paradigmáticos en la Historia Medieval, verbigraci</w:t>
      </w:r>
      <w:r w:rsidR="005C4E0D">
        <w:rPr>
          <w:rFonts w:ascii="Times New Roman" w:eastAsia="Times New Roman" w:hAnsi="Times New Roman" w:cs="Times New Roman"/>
          <w:b/>
          <w:sz w:val="24"/>
          <w:szCs w:val="24"/>
        </w:rPr>
        <w:t>a:</w:t>
      </w:r>
    </w:p>
    <w:p w:rsidR="005C4E0D" w:rsidRDefault="005C4E0D" w:rsidP="005A21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1º)-</w:t>
      </w:r>
      <w:r w:rsidR="0099534C">
        <w:rPr>
          <w:rFonts w:ascii="Times New Roman" w:eastAsia="Times New Roman" w:hAnsi="Times New Roman" w:cs="Times New Roman"/>
          <w:b/>
          <w:sz w:val="24"/>
          <w:szCs w:val="24"/>
        </w:rPr>
        <w:t>Leonor de Aquitania</w:t>
      </w:r>
      <w:r w:rsidR="00C10321">
        <w:rPr>
          <w:rFonts w:ascii="Times New Roman" w:eastAsia="Times New Roman" w:hAnsi="Times New Roman" w:cs="Times New Roman"/>
          <w:b/>
          <w:sz w:val="24"/>
          <w:szCs w:val="24"/>
        </w:rPr>
        <w:t xml:space="preserve"> [</w:t>
      </w:r>
      <w:r w:rsidR="004E0583">
        <w:rPr>
          <w:rFonts w:ascii="Times New Roman" w:eastAsia="Times New Roman" w:hAnsi="Times New Roman" w:cs="Times New Roman"/>
          <w:b/>
          <w:sz w:val="24"/>
          <w:szCs w:val="24"/>
        </w:rPr>
        <w:t xml:space="preserve">Poitiers, 1122-REINO-COSORTE DE FRANCIA entre 1137 y 1152. REINA-CONSORTE DE INGLATERRA entre 1154 y 1189. Moriría en la abadía de </w:t>
      </w:r>
      <w:proofErr w:type="spellStart"/>
      <w:r w:rsidR="004E0583">
        <w:rPr>
          <w:rFonts w:ascii="Times New Roman" w:eastAsia="Times New Roman" w:hAnsi="Times New Roman" w:cs="Times New Roman"/>
          <w:b/>
          <w:sz w:val="24"/>
          <w:szCs w:val="24"/>
        </w:rPr>
        <w:t>Fontevrault</w:t>
      </w:r>
      <w:proofErr w:type="spellEnd"/>
      <w:r w:rsidR="004E0583">
        <w:rPr>
          <w:rFonts w:ascii="Times New Roman" w:eastAsia="Times New Roman" w:hAnsi="Times New Roman" w:cs="Times New Roman"/>
          <w:b/>
          <w:sz w:val="24"/>
          <w:szCs w:val="24"/>
        </w:rPr>
        <w:t>, 1 de abril de 1204</w:t>
      </w:r>
      <w:r w:rsidR="00C10321">
        <w:rPr>
          <w:rFonts w:ascii="Times New Roman" w:eastAsia="Times New Roman" w:hAnsi="Times New Roman" w:cs="Times New Roman"/>
          <w:b/>
          <w:sz w:val="24"/>
          <w:szCs w:val="24"/>
        </w:rPr>
        <w:t>]</w:t>
      </w:r>
      <w:r w:rsidR="0099534C">
        <w:rPr>
          <w:rFonts w:ascii="Times New Roman" w:eastAsia="Times New Roman" w:hAnsi="Times New Roman" w:cs="Times New Roman"/>
          <w:b/>
          <w:sz w:val="24"/>
          <w:szCs w:val="24"/>
        </w:rPr>
        <w:t xml:space="preserve"> hacia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su hijo </w:t>
      </w:r>
      <w:r w:rsidR="0099534C">
        <w:rPr>
          <w:rFonts w:ascii="Times New Roman" w:eastAsia="Times New Roman" w:hAnsi="Times New Roman" w:cs="Times New Roman"/>
          <w:b/>
          <w:sz w:val="24"/>
          <w:szCs w:val="24"/>
        </w:rPr>
        <w:t xml:space="preserve">Ricardo </w:t>
      </w:r>
      <w:r w:rsidR="00C10321">
        <w:rPr>
          <w:rFonts w:ascii="Times New Roman" w:eastAsia="Times New Roman" w:hAnsi="Times New Roman" w:cs="Times New Roman"/>
          <w:b/>
          <w:sz w:val="24"/>
          <w:szCs w:val="24"/>
        </w:rPr>
        <w:t xml:space="preserve">I </w:t>
      </w:r>
      <w:r w:rsidR="0099534C">
        <w:rPr>
          <w:rFonts w:ascii="Times New Roman" w:eastAsia="Times New Roman" w:hAnsi="Times New Roman" w:cs="Times New Roman"/>
          <w:b/>
          <w:sz w:val="24"/>
          <w:szCs w:val="24"/>
        </w:rPr>
        <w:t xml:space="preserve">Corazón de </w:t>
      </w:r>
      <w:r w:rsidR="0099534C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León</w:t>
      </w:r>
      <w:r w:rsidR="00C10321">
        <w:rPr>
          <w:rFonts w:ascii="Times New Roman" w:eastAsia="Times New Roman" w:hAnsi="Times New Roman" w:cs="Times New Roman"/>
          <w:b/>
          <w:sz w:val="24"/>
          <w:szCs w:val="24"/>
        </w:rPr>
        <w:t xml:space="preserve"> de Inglaterra [</w:t>
      </w:r>
      <w:r w:rsidR="004E0583">
        <w:rPr>
          <w:rFonts w:ascii="Times New Roman" w:eastAsia="Times New Roman" w:hAnsi="Times New Roman" w:cs="Times New Roman"/>
          <w:b/>
          <w:sz w:val="24"/>
          <w:szCs w:val="24"/>
        </w:rPr>
        <w:t xml:space="preserve">Palacio de Beaumont, Oxford, 8 de septiembre de 1157-REY DE INGLATERRA entre 1189 y, </w:t>
      </w:r>
      <w:proofErr w:type="spellStart"/>
      <w:r w:rsidR="004E0583">
        <w:rPr>
          <w:rFonts w:ascii="Times New Roman" w:eastAsia="Times New Roman" w:hAnsi="Times New Roman" w:cs="Times New Roman"/>
          <w:b/>
          <w:sz w:val="24"/>
          <w:szCs w:val="24"/>
        </w:rPr>
        <w:t>Chalûs-Limousin</w:t>
      </w:r>
      <w:proofErr w:type="spellEnd"/>
      <w:r w:rsidR="004E0583">
        <w:rPr>
          <w:rFonts w:ascii="Times New Roman" w:eastAsia="Times New Roman" w:hAnsi="Times New Roman" w:cs="Times New Roman"/>
          <w:b/>
          <w:sz w:val="24"/>
          <w:szCs w:val="24"/>
        </w:rPr>
        <w:t>, 6 de abril de 1199</w:t>
      </w:r>
      <w:r w:rsidR="00DB1A32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proofErr w:type="spellStart"/>
      <w:r w:rsidR="00DB1A32">
        <w:rPr>
          <w:rFonts w:ascii="Times New Roman" w:eastAsia="Times New Roman" w:hAnsi="Times New Roman" w:cs="Times New Roman"/>
          <w:b/>
          <w:i/>
          <w:sz w:val="24"/>
          <w:szCs w:val="24"/>
        </w:rPr>
        <w:t>Dieu</w:t>
      </w:r>
      <w:proofErr w:type="spellEnd"/>
      <w:r w:rsidR="00DB1A32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et </w:t>
      </w:r>
      <w:proofErr w:type="spellStart"/>
      <w:r w:rsidR="00DB1A32">
        <w:rPr>
          <w:rFonts w:ascii="Times New Roman" w:eastAsia="Times New Roman" w:hAnsi="Times New Roman" w:cs="Times New Roman"/>
          <w:b/>
          <w:i/>
          <w:sz w:val="24"/>
          <w:szCs w:val="24"/>
        </w:rPr>
        <w:t>mon</w:t>
      </w:r>
      <w:proofErr w:type="spellEnd"/>
      <w:r w:rsidR="005E7960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DB1A32">
        <w:rPr>
          <w:rFonts w:ascii="Times New Roman" w:eastAsia="Times New Roman" w:hAnsi="Times New Roman" w:cs="Times New Roman"/>
          <w:b/>
          <w:i/>
          <w:sz w:val="24"/>
          <w:szCs w:val="24"/>
        </w:rPr>
        <w:t>Droit</w:t>
      </w:r>
      <w:proofErr w:type="spellEnd"/>
      <w:r w:rsidR="00C10321">
        <w:rPr>
          <w:rFonts w:ascii="Times New Roman" w:eastAsia="Times New Roman" w:hAnsi="Times New Roman" w:cs="Times New Roman"/>
          <w:b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99534C" w:rsidRDefault="005C4E0D" w:rsidP="005A21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2º)-O</w:t>
      </w:r>
      <w:r w:rsidR="0099534C">
        <w:rPr>
          <w:rFonts w:ascii="Times New Roman" w:eastAsia="Times New Roman" w:hAnsi="Times New Roman" w:cs="Times New Roman"/>
          <w:b/>
          <w:sz w:val="24"/>
          <w:szCs w:val="24"/>
        </w:rPr>
        <w:t xml:space="preserve"> Ramiro II de León</w:t>
      </w:r>
      <w:r w:rsidR="00C10321">
        <w:rPr>
          <w:rFonts w:ascii="Times New Roman" w:eastAsia="Times New Roman" w:hAnsi="Times New Roman" w:cs="Times New Roman"/>
          <w:b/>
          <w:sz w:val="24"/>
          <w:szCs w:val="24"/>
        </w:rPr>
        <w:t xml:space="preserve"> [</w:t>
      </w:r>
      <w:r w:rsidR="004E0583">
        <w:rPr>
          <w:rFonts w:ascii="Times New Roman" w:eastAsia="Times New Roman" w:hAnsi="Times New Roman" w:cs="Times New Roman"/>
          <w:b/>
          <w:sz w:val="24"/>
          <w:szCs w:val="24"/>
        </w:rPr>
        <w:t>c.898-REY-IMPERADOR. MAGNUS BASILEUS DEL REINO DE LEÓN entre 931 y, León, 8 de enero de 951</w:t>
      </w:r>
      <w:r w:rsidR="00C10321">
        <w:rPr>
          <w:rFonts w:ascii="Times New Roman" w:eastAsia="Times New Roman" w:hAnsi="Times New Roman" w:cs="Times New Roman"/>
          <w:b/>
          <w:sz w:val="24"/>
          <w:szCs w:val="24"/>
        </w:rPr>
        <w:t>]</w:t>
      </w:r>
      <w:r w:rsidR="0099534C">
        <w:rPr>
          <w:rFonts w:ascii="Times New Roman" w:eastAsia="Times New Roman" w:hAnsi="Times New Roman" w:cs="Times New Roman"/>
          <w:b/>
          <w:sz w:val="24"/>
          <w:szCs w:val="24"/>
        </w:rPr>
        <w:t xml:space="preserve"> por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su benjamín </w:t>
      </w:r>
      <w:r w:rsidR="0099534C">
        <w:rPr>
          <w:rFonts w:ascii="Times New Roman" w:eastAsia="Times New Roman" w:hAnsi="Times New Roman" w:cs="Times New Roman"/>
          <w:b/>
          <w:sz w:val="24"/>
          <w:szCs w:val="24"/>
        </w:rPr>
        <w:t>Sancho I el Craso de León</w:t>
      </w:r>
      <w:r w:rsidR="00C10321">
        <w:rPr>
          <w:rFonts w:ascii="Times New Roman" w:eastAsia="Times New Roman" w:hAnsi="Times New Roman" w:cs="Times New Roman"/>
          <w:b/>
          <w:sz w:val="24"/>
          <w:szCs w:val="24"/>
        </w:rPr>
        <w:t xml:space="preserve"> [</w:t>
      </w:r>
      <w:r w:rsidR="004E0583">
        <w:rPr>
          <w:rFonts w:ascii="Times New Roman" w:eastAsia="Times New Roman" w:hAnsi="Times New Roman" w:cs="Times New Roman"/>
          <w:b/>
          <w:sz w:val="24"/>
          <w:szCs w:val="24"/>
        </w:rPr>
        <w:t xml:space="preserve">c. 935-REY DE LEÓN entre 956 y 958; y entre 960 y, </w:t>
      </w:r>
      <w:proofErr w:type="spellStart"/>
      <w:r w:rsidR="00E478D7">
        <w:rPr>
          <w:rFonts w:ascii="Times New Roman" w:eastAsia="Times New Roman" w:hAnsi="Times New Roman" w:cs="Times New Roman"/>
          <w:b/>
          <w:sz w:val="24"/>
          <w:szCs w:val="24"/>
        </w:rPr>
        <w:t>Castrelo</w:t>
      </w:r>
      <w:proofErr w:type="spellEnd"/>
      <w:r w:rsidR="00E478D7">
        <w:rPr>
          <w:rFonts w:ascii="Times New Roman" w:eastAsia="Times New Roman" w:hAnsi="Times New Roman" w:cs="Times New Roman"/>
          <w:b/>
          <w:sz w:val="24"/>
          <w:szCs w:val="24"/>
        </w:rPr>
        <w:t xml:space="preserve"> do </w:t>
      </w:r>
      <w:proofErr w:type="spellStart"/>
      <w:r w:rsidR="00E478D7">
        <w:rPr>
          <w:rFonts w:ascii="Times New Roman" w:eastAsia="Times New Roman" w:hAnsi="Times New Roman" w:cs="Times New Roman"/>
          <w:b/>
          <w:sz w:val="24"/>
          <w:szCs w:val="24"/>
        </w:rPr>
        <w:t>Miño</w:t>
      </w:r>
      <w:proofErr w:type="spellEnd"/>
      <w:r w:rsidR="00E478D7">
        <w:rPr>
          <w:rFonts w:ascii="Times New Roman" w:eastAsia="Times New Roman" w:hAnsi="Times New Roman" w:cs="Times New Roman"/>
          <w:b/>
          <w:sz w:val="24"/>
          <w:szCs w:val="24"/>
        </w:rPr>
        <w:t>, entre 15 de noviembre  y 19 de diciembre de 966</w:t>
      </w:r>
      <w:r w:rsidR="00C10321">
        <w:rPr>
          <w:rFonts w:ascii="Times New Roman" w:eastAsia="Times New Roman" w:hAnsi="Times New Roman" w:cs="Times New Roman"/>
          <w:b/>
          <w:sz w:val="24"/>
          <w:szCs w:val="24"/>
        </w:rPr>
        <w:t>]</w:t>
      </w:r>
      <w:r w:rsidR="0099534C"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r w:rsidR="00E478D7">
        <w:rPr>
          <w:rFonts w:ascii="Times New Roman" w:eastAsia="Times New Roman" w:hAnsi="Times New Roman" w:cs="Times New Roman"/>
          <w:b/>
          <w:sz w:val="24"/>
          <w:szCs w:val="24"/>
        </w:rPr>
        <w:t xml:space="preserve">este último envenenado por el conde rebelde Gonzalo </w:t>
      </w:r>
      <w:proofErr w:type="spellStart"/>
      <w:r w:rsidR="00E478D7">
        <w:rPr>
          <w:rFonts w:ascii="Times New Roman" w:eastAsia="Times New Roman" w:hAnsi="Times New Roman" w:cs="Times New Roman"/>
          <w:b/>
          <w:sz w:val="24"/>
          <w:szCs w:val="24"/>
        </w:rPr>
        <w:t>Ménéndez</w:t>
      </w:r>
      <w:proofErr w:type="spellEnd"/>
      <w:r w:rsidR="00E478D7">
        <w:rPr>
          <w:rFonts w:ascii="Times New Roman" w:eastAsia="Times New Roman" w:hAnsi="Times New Roman" w:cs="Times New Roman"/>
          <w:b/>
          <w:sz w:val="24"/>
          <w:szCs w:val="24"/>
        </w:rPr>
        <w:t xml:space="preserve"> con una manzana ponzoñosa, “</w:t>
      </w:r>
      <w:proofErr w:type="spellStart"/>
      <w:r w:rsidR="00E478D7">
        <w:rPr>
          <w:rFonts w:ascii="Times New Roman" w:eastAsia="Times New Roman" w:hAnsi="Times New Roman" w:cs="Times New Roman"/>
          <w:b/>
          <w:i/>
          <w:sz w:val="24"/>
          <w:szCs w:val="24"/>
        </w:rPr>
        <w:t>Gundisaluus</w:t>
      </w:r>
      <w:proofErr w:type="spellEnd"/>
      <w:r w:rsidR="00E478D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, </w:t>
      </w:r>
      <w:proofErr w:type="spellStart"/>
      <w:r w:rsidR="00E478D7">
        <w:rPr>
          <w:rFonts w:ascii="Times New Roman" w:eastAsia="Times New Roman" w:hAnsi="Times New Roman" w:cs="Times New Roman"/>
          <w:b/>
          <w:i/>
          <w:sz w:val="24"/>
          <w:szCs w:val="24"/>
        </w:rPr>
        <w:t>qui</w:t>
      </w:r>
      <w:proofErr w:type="spellEnd"/>
      <w:r w:rsidR="00E478D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dux </w:t>
      </w:r>
      <w:proofErr w:type="spellStart"/>
      <w:r w:rsidR="00E478D7">
        <w:rPr>
          <w:rFonts w:ascii="Times New Roman" w:eastAsia="Times New Roman" w:hAnsi="Times New Roman" w:cs="Times New Roman"/>
          <w:b/>
          <w:i/>
          <w:sz w:val="24"/>
          <w:szCs w:val="24"/>
        </w:rPr>
        <w:t>erat</w:t>
      </w:r>
      <w:proofErr w:type="spellEnd"/>
      <w:r w:rsidR="00E478D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(…) </w:t>
      </w:r>
      <w:proofErr w:type="spellStart"/>
      <w:r w:rsidR="00E478D7">
        <w:rPr>
          <w:rFonts w:ascii="Times New Roman" w:eastAsia="Times New Roman" w:hAnsi="Times New Roman" w:cs="Times New Roman"/>
          <w:b/>
          <w:i/>
          <w:sz w:val="24"/>
          <w:szCs w:val="24"/>
        </w:rPr>
        <w:t>veneni</w:t>
      </w:r>
      <w:proofErr w:type="spellEnd"/>
      <w:r w:rsidR="005E7960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E478D7">
        <w:rPr>
          <w:rFonts w:ascii="Times New Roman" w:eastAsia="Times New Roman" w:hAnsi="Times New Roman" w:cs="Times New Roman"/>
          <w:b/>
          <w:i/>
          <w:sz w:val="24"/>
          <w:szCs w:val="24"/>
        </w:rPr>
        <w:t>pocula</w:t>
      </w:r>
      <w:proofErr w:type="spellEnd"/>
      <w:r w:rsidR="005E7960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E478D7">
        <w:rPr>
          <w:rFonts w:ascii="Times New Roman" w:eastAsia="Times New Roman" w:hAnsi="Times New Roman" w:cs="Times New Roman"/>
          <w:b/>
          <w:i/>
          <w:sz w:val="24"/>
          <w:szCs w:val="24"/>
        </w:rPr>
        <w:t>illi</w:t>
      </w:r>
      <w:proofErr w:type="spellEnd"/>
      <w:r w:rsidR="00E478D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in pomo </w:t>
      </w:r>
      <w:proofErr w:type="spellStart"/>
      <w:r w:rsidR="00E478D7">
        <w:rPr>
          <w:rFonts w:ascii="Times New Roman" w:eastAsia="Times New Roman" w:hAnsi="Times New Roman" w:cs="Times New Roman"/>
          <w:b/>
          <w:i/>
          <w:sz w:val="24"/>
          <w:szCs w:val="24"/>
        </w:rPr>
        <w:t>duxit</w:t>
      </w:r>
      <w:proofErr w:type="spellEnd"/>
      <w:r w:rsidR="00E478D7">
        <w:rPr>
          <w:rFonts w:ascii="Times New Roman" w:eastAsia="Times New Roman" w:hAnsi="Times New Roman" w:cs="Times New Roman"/>
          <w:b/>
          <w:sz w:val="24"/>
          <w:szCs w:val="24"/>
        </w:rPr>
        <w:t xml:space="preserve">”. </w:t>
      </w:r>
      <w:r w:rsidR="00645A9E">
        <w:rPr>
          <w:rFonts w:ascii="Times New Roman" w:eastAsia="Times New Roman" w:hAnsi="Times New Roman" w:cs="Times New Roman"/>
          <w:b/>
          <w:sz w:val="24"/>
          <w:szCs w:val="24"/>
        </w:rPr>
        <w:t>E</w:t>
      </w:r>
      <w:r w:rsidR="0099534C">
        <w:rPr>
          <w:rFonts w:ascii="Times New Roman" w:eastAsia="Times New Roman" w:hAnsi="Times New Roman" w:cs="Times New Roman"/>
          <w:b/>
          <w:sz w:val="24"/>
          <w:szCs w:val="24"/>
        </w:rPr>
        <w:t>tc</w:t>
      </w:r>
      <w:r w:rsidR="006E70C7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</w:p>
    <w:p w:rsidR="0099534C" w:rsidRDefault="006E70C7" w:rsidP="005A21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En tercer lugar,</w:t>
      </w:r>
      <w:r w:rsidR="005A2159" w:rsidRPr="003E4664">
        <w:rPr>
          <w:rFonts w:ascii="Times New Roman" w:eastAsia="Times New Roman" w:hAnsi="Times New Roman" w:cs="Times New Roman"/>
          <w:b/>
          <w:sz w:val="24"/>
          <w:szCs w:val="24"/>
        </w:rPr>
        <w:t xml:space="preserve"> en las maniobras espurias de la nobleza castellana, que poseía tierras, predios y latifundios a ambos lados de la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frontera entre León y Castilla, </w:t>
      </w:r>
      <w:r w:rsidR="005C4E0D">
        <w:rPr>
          <w:rFonts w:ascii="Times New Roman" w:eastAsia="Times New Roman" w:hAnsi="Times New Roman" w:cs="Times New Roman"/>
          <w:b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que podían defender mejor en un territorio re</w:t>
      </w:r>
      <w:r w:rsidR="005C4E0D">
        <w:rPr>
          <w:rFonts w:ascii="Times New Roman" w:eastAsia="Times New Roman" w:hAnsi="Times New Roman" w:cs="Times New Roman"/>
          <w:b/>
          <w:sz w:val="24"/>
          <w:szCs w:val="24"/>
        </w:rPr>
        <w:t>gio regido desde Valladolid o Burgos</w:t>
      </w:r>
      <w:r w:rsidR="0099534C">
        <w:rPr>
          <w:rFonts w:ascii="Times New Roman" w:eastAsia="Times New Roman" w:hAnsi="Times New Roman" w:cs="Times New Roman"/>
          <w:b/>
          <w:sz w:val="24"/>
          <w:szCs w:val="24"/>
        </w:rPr>
        <w:t>, lo que será prístino en los esfuerzos realizados por el obispo palentino Tello Téllez de Meneses en los Campos Góticos</w:t>
      </w:r>
      <w:r w:rsidR="005C4E0D">
        <w:rPr>
          <w:rFonts w:ascii="Times New Roman" w:eastAsia="Times New Roman" w:hAnsi="Times New Roman" w:cs="Times New Roman"/>
          <w:b/>
          <w:sz w:val="24"/>
          <w:szCs w:val="24"/>
        </w:rPr>
        <w:t>, y en la fundación del Estudio General de Castilla</w:t>
      </w:r>
      <w:r w:rsidR="005E7960">
        <w:rPr>
          <w:rFonts w:ascii="Times New Roman" w:eastAsia="Times New Roman" w:hAnsi="Times New Roman" w:cs="Times New Roman"/>
          <w:b/>
          <w:sz w:val="24"/>
          <w:szCs w:val="24"/>
        </w:rPr>
        <w:t xml:space="preserve"> (1212)</w:t>
      </w:r>
      <w:r w:rsidR="005C4E0D">
        <w:rPr>
          <w:rFonts w:ascii="Times New Roman" w:eastAsia="Times New Roman" w:hAnsi="Times New Roman" w:cs="Times New Roman"/>
          <w:b/>
          <w:sz w:val="24"/>
          <w:szCs w:val="24"/>
        </w:rPr>
        <w:t>, en Palencia</w:t>
      </w:r>
      <w:r w:rsidR="0099534C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5A2159" w:rsidRPr="003E4664" w:rsidRDefault="006E70C7" w:rsidP="005A21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Y en cuarto lugar, </w:t>
      </w:r>
      <w:r w:rsidR="005A2159" w:rsidRPr="003E4664">
        <w:rPr>
          <w:rFonts w:ascii="Times New Roman" w:eastAsia="Times New Roman" w:hAnsi="Times New Roman" w:cs="Times New Roman"/>
          <w:b/>
          <w:sz w:val="24"/>
          <w:szCs w:val="24"/>
        </w:rPr>
        <w:t xml:space="preserve">en la dejadez habitual de los magnates leoneses más volcados hacia las </w:t>
      </w:r>
      <w:proofErr w:type="spellStart"/>
      <w:r w:rsidR="005A2159" w:rsidRPr="003E4664">
        <w:rPr>
          <w:rFonts w:ascii="Times New Roman" w:eastAsia="Times New Roman" w:hAnsi="Times New Roman" w:cs="Times New Roman"/>
          <w:b/>
          <w:sz w:val="24"/>
          <w:szCs w:val="24"/>
        </w:rPr>
        <w:t>Galicias</w:t>
      </w:r>
      <w:proofErr w:type="spellEnd"/>
      <w:r w:rsidR="005E7960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="005A2159" w:rsidRPr="003E4664">
        <w:rPr>
          <w:rFonts w:ascii="Times New Roman" w:eastAsia="Times New Roman" w:hAnsi="Times New Roman" w:cs="Times New Roman"/>
          <w:b/>
          <w:sz w:val="24"/>
          <w:szCs w:val="24"/>
        </w:rPr>
        <w:t xml:space="preserve"> Lucense (</w:t>
      </w:r>
      <w:proofErr w:type="spellStart"/>
      <w:r w:rsidR="005A2159" w:rsidRPr="003E4664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Lucus</w:t>
      </w:r>
      <w:proofErr w:type="spellEnd"/>
      <w:r w:rsidR="005A2159" w:rsidRPr="003E4664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</w:t>
      </w:r>
      <w:proofErr w:type="spellStart"/>
      <w:r w:rsidR="005A2159" w:rsidRPr="003E4664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Augusti</w:t>
      </w:r>
      <w:proofErr w:type="spellEnd"/>
      <w:r w:rsidR="005A2159" w:rsidRPr="003E4664">
        <w:rPr>
          <w:rFonts w:ascii="Times New Roman" w:eastAsia="Times New Roman" w:hAnsi="Times New Roman" w:cs="Times New Roman"/>
          <w:b/>
          <w:sz w:val="24"/>
          <w:szCs w:val="24"/>
        </w:rPr>
        <w:t>-Lugo) y Bracarense (</w:t>
      </w:r>
      <w:proofErr w:type="spellStart"/>
      <w:r w:rsidR="005A2159" w:rsidRPr="003E4664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Braccara</w:t>
      </w:r>
      <w:proofErr w:type="spellEnd"/>
      <w:r w:rsidR="005A2159" w:rsidRPr="003E4664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Augusta</w:t>
      </w:r>
      <w:r w:rsidR="005A2159" w:rsidRPr="003E4664">
        <w:rPr>
          <w:rFonts w:ascii="Times New Roman" w:eastAsia="Times New Roman" w:hAnsi="Times New Roman" w:cs="Times New Roman"/>
          <w:b/>
          <w:sz w:val="24"/>
          <w:szCs w:val="24"/>
        </w:rPr>
        <w:t>-Braga)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, siempre problemáticos y levantiscos, </w:t>
      </w:r>
      <w:r w:rsidR="005C4E0D">
        <w:rPr>
          <w:rFonts w:ascii="Times New Roman" w:eastAsia="Times New Roman" w:hAnsi="Times New Roman" w:cs="Times New Roman"/>
          <w:b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sin olvidar que el monarca leonés había nacido en el territorio galaico</w:t>
      </w:r>
      <w:r w:rsidR="0099534C">
        <w:rPr>
          <w:rFonts w:ascii="Times New Roman" w:eastAsia="Times New Roman" w:hAnsi="Times New Roman" w:cs="Times New Roman"/>
          <w:b/>
          <w:sz w:val="24"/>
          <w:szCs w:val="24"/>
        </w:rPr>
        <w:t>, Caldas de Reyes</w:t>
      </w:r>
      <w:r w:rsidR="005A2159" w:rsidRPr="003E4664">
        <w:rPr>
          <w:rFonts w:ascii="Times New Roman" w:eastAsia="Times New Roman" w:hAnsi="Times New Roman" w:cs="Times New Roman"/>
          <w:b/>
          <w:sz w:val="24"/>
          <w:szCs w:val="24"/>
        </w:rPr>
        <w:t xml:space="preserve">; o en todos estos asertos juntos en un </w:t>
      </w:r>
      <w:r w:rsidR="005A2159" w:rsidRPr="003E4664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totum revolutum</w:t>
      </w:r>
      <w:r w:rsidR="005A2159" w:rsidRPr="003E4664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5A2159" w:rsidRPr="003E4664" w:rsidRDefault="005A2159" w:rsidP="005A215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E4664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506411" cy="3229470"/>
            <wp:effectExtent l="19050" t="0" r="0" b="0"/>
            <wp:docPr id="3" name="Imagen 3" descr="Alfonso_VII_of_Castile,_13th_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lfonso_VII_of_Castile,_13th_c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356" cy="3229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159" w:rsidRPr="005E7960" w:rsidRDefault="005E7960" w:rsidP="005A2159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</w:rPr>
      </w:pPr>
      <w:r w:rsidRPr="005E7960">
        <w:rPr>
          <w:rFonts w:ascii="Times New Roman" w:eastAsia="Times New Roman" w:hAnsi="Times New Roman" w:cs="Times New Roman"/>
          <w:b/>
          <w:bCs/>
        </w:rPr>
        <w:t xml:space="preserve">        </w:t>
      </w:r>
      <w:r w:rsidR="005A2159" w:rsidRPr="005E7960">
        <w:rPr>
          <w:rFonts w:ascii="Times New Roman" w:eastAsia="Times New Roman" w:hAnsi="Times New Roman" w:cs="Times New Roman"/>
          <w:b/>
          <w:bCs/>
        </w:rPr>
        <w:t>-</w:t>
      </w:r>
      <w:r w:rsidR="005A2159" w:rsidRPr="005E7960">
        <w:rPr>
          <w:rFonts w:ascii="Times New Roman" w:eastAsia="Times New Roman" w:hAnsi="Times New Roman" w:cs="Times New Roman"/>
          <w:b/>
          <w:bCs/>
          <w:u w:val="single"/>
        </w:rPr>
        <w:t>El Emperador Alfonso VII de León. Tumbo-A de la catedral de Compostela-</w:t>
      </w:r>
    </w:p>
    <w:p w:rsidR="005A2159" w:rsidRPr="003E4664" w:rsidRDefault="005A2159" w:rsidP="005A21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E4664">
        <w:rPr>
          <w:rFonts w:ascii="Times New Roman" w:eastAsia="Times New Roman" w:hAnsi="Times New Roman" w:cs="Times New Roman"/>
          <w:b/>
          <w:sz w:val="24"/>
          <w:szCs w:val="24"/>
        </w:rPr>
        <w:t xml:space="preserve">Su infancia nunca será fácil, ya que su padre, el ambicioso conde </w:t>
      </w:r>
      <w:r w:rsidR="004E0583">
        <w:rPr>
          <w:rFonts w:ascii="Times New Roman" w:eastAsia="Times New Roman" w:hAnsi="Times New Roman" w:cs="Times New Roman"/>
          <w:b/>
          <w:sz w:val="24"/>
          <w:szCs w:val="24"/>
        </w:rPr>
        <w:t xml:space="preserve">de Galicia </w:t>
      </w:r>
      <w:r w:rsidRPr="003E4664">
        <w:rPr>
          <w:rFonts w:ascii="Times New Roman" w:eastAsia="Times New Roman" w:hAnsi="Times New Roman" w:cs="Times New Roman"/>
          <w:b/>
          <w:sz w:val="24"/>
          <w:szCs w:val="24"/>
        </w:rPr>
        <w:t>Raimundo de Borgoña</w:t>
      </w:r>
      <w:r w:rsidR="00981C8A">
        <w:rPr>
          <w:rFonts w:ascii="Times New Roman" w:eastAsia="Times New Roman" w:hAnsi="Times New Roman" w:cs="Times New Roman"/>
          <w:b/>
          <w:sz w:val="24"/>
          <w:szCs w:val="24"/>
        </w:rPr>
        <w:t xml:space="preserve"> (</w:t>
      </w:r>
      <w:r w:rsidR="004E0583">
        <w:rPr>
          <w:rFonts w:ascii="Times New Roman" w:eastAsia="Times New Roman" w:hAnsi="Times New Roman" w:cs="Times New Roman"/>
          <w:b/>
          <w:sz w:val="24"/>
          <w:szCs w:val="24"/>
        </w:rPr>
        <w:t>Besançon, 1070-Grajal de Campos, 20 de septiembre de 1107</w:t>
      </w:r>
      <w:r w:rsidR="00981C8A"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 w:rsidR="00DB1A32">
        <w:rPr>
          <w:rFonts w:ascii="Times New Roman" w:eastAsia="Times New Roman" w:hAnsi="Times New Roman" w:cs="Times New Roman"/>
          <w:b/>
          <w:sz w:val="24"/>
          <w:szCs w:val="24"/>
        </w:rPr>
        <w:t>, pasará pronto a mejor vida;</w:t>
      </w:r>
      <w:r w:rsidRPr="003E4664">
        <w:rPr>
          <w:rFonts w:ascii="Times New Roman" w:eastAsia="Times New Roman" w:hAnsi="Times New Roman" w:cs="Times New Roman"/>
          <w:b/>
          <w:sz w:val="24"/>
          <w:szCs w:val="24"/>
        </w:rPr>
        <w:t xml:space="preserve"> y su madre, la futura reina-emperadora Urraca I de León “la Temeraria” [1081-REINA Y EMPERADORA DE LEÓN DESDE 1109, HASTA, Saldaña, reino de León, 8 de marzo de 1126</w:t>
      </w:r>
      <w:r w:rsidR="00DB1A32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DB1A32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H. R. DOMNA </w:t>
      </w:r>
      <w:r w:rsidR="00DB1A32"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URRACA REGINA, MATER IMPERATORIS ALFONSI, HOC URRACA JACET PULCRO REGINA SEPULCHRO. REGIS ADEFONSI FILIA QUIPPE BONI. UNDECIES CENTUM DECIES SEX QUARUOR</w:t>
      </w:r>
      <w:r w:rsidR="00BD4FD4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ANNOS MARTIS MENSE ORAVI, CUM MORITUR NUMERA</w:t>
      </w:r>
      <w:r w:rsidRPr="003E4664">
        <w:rPr>
          <w:rFonts w:ascii="Times New Roman" w:eastAsia="Times New Roman" w:hAnsi="Times New Roman" w:cs="Times New Roman"/>
          <w:b/>
          <w:sz w:val="24"/>
          <w:szCs w:val="24"/>
        </w:rPr>
        <w:t>], quedará desamparada en un terrible, proceloso y problemático mundo de varones del Alto Medioevo</w:t>
      </w:r>
      <w:r w:rsidR="00BD4FD4">
        <w:rPr>
          <w:rFonts w:ascii="Times New Roman" w:eastAsia="Times New Roman" w:hAnsi="Times New Roman" w:cs="Times New Roman"/>
          <w:b/>
          <w:sz w:val="24"/>
          <w:szCs w:val="24"/>
        </w:rPr>
        <w:t>, tras la muerte de su padre el Rey</w:t>
      </w:r>
      <w:r w:rsidR="00053B6F">
        <w:rPr>
          <w:rFonts w:ascii="Times New Roman" w:eastAsia="Times New Roman" w:hAnsi="Times New Roman" w:cs="Times New Roman"/>
          <w:b/>
          <w:sz w:val="24"/>
          <w:szCs w:val="24"/>
        </w:rPr>
        <w:t>-Emperador</w:t>
      </w:r>
      <w:r w:rsidR="00BD4FD4">
        <w:rPr>
          <w:rFonts w:ascii="Times New Roman" w:eastAsia="Times New Roman" w:hAnsi="Times New Roman" w:cs="Times New Roman"/>
          <w:b/>
          <w:sz w:val="24"/>
          <w:szCs w:val="24"/>
        </w:rPr>
        <w:t xml:space="preserve"> Alfonso VI de León</w:t>
      </w:r>
      <w:r w:rsidRPr="003E4664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5A2159" w:rsidRDefault="005A2159" w:rsidP="005A21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E4664">
        <w:rPr>
          <w:rFonts w:ascii="Times New Roman" w:eastAsia="Times New Roman" w:hAnsi="Times New Roman" w:cs="Times New Roman"/>
          <w:b/>
          <w:sz w:val="24"/>
          <w:szCs w:val="24"/>
        </w:rPr>
        <w:t>Aunque la soberana siempre tendrá muy desarrollado su sentido dinástico regio y defenderá sus derechos con ahínco por encima de todo y de todos, cuando tras su orfandad ascienda al trono de León. Para ello se definirá como “Emperadora</w:t>
      </w:r>
      <w:r w:rsidR="00DB1A32">
        <w:rPr>
          <w:rFonts w:ascii="Times New Roman" w:eastAsia="Times New Roman" w:hAnsi="Times New Roman" w:cs="Times New Roman"/>
          <w:b/>
          <w:sz w:val="24"/>
          <w:szCs w:val="24"/>
        </w:rPr>
        <w:t>/Emperatriz</w:t>
      </w:r>
      <w:r w:rsidRPr="003E4664">
        <w:rPr>
          <w:rFonts w:ascii="Times New Roman" w:eastAsia="Times New Roman" w:hAnsi="Times New Roman" w:cs="Times New Roman"/>
          <w:b/>
          <w:sz w:val="24"/>
          <w:szCs w:val="24"/>
        </w:rPr>
        <w:t xml:space="preserve"> de León y Reyna de Toda </w:t>
      </w:r>
      <w:proofErr w:type="spellStart"/>
      <w:r w:rsidRPr="00981C8A">
        <w:rPr>
          <w:rFonts w:ascii="Times New Roman" w:eastAsia="Times New Roman" w:hAnsi="Times New Roman" w:cs="Times New Roman"/>
          <w:b/>
          <w:i/>
          <w:sz w:val="24"/>
          <w:szCs w:val="24"/>
        </w:rPr>
        <w:t>Ispagna</w:t>
      </w:r>
      <w:proofErr w:type="spellEnd"/>
      <w:r w:rsidRPr="003E4664">
        <w:rPr>
          <w:rFonts w:ascii="Times New Roman" w:eastAsia="Times New Roman" w:hAnsi="Times New Roman" w:cs="Times New Roman"/>
          <w:b/>
          <w:sz w:val="24"/>
          <w:szCs w:val="24"/>
        </w:rPr>
        <w:t xml:space="preserve"> o de </w:t>
      </w:r>
      <w:proofErr w:type="spellStart"/>
      <w:r w:rsidRPr="00981C8A">
        <w:rPr>
          <w:rFonts w:ascii="Times New Roman" w:eastAsia="Times New Roman" w:hAnsi="Times New Roman" w:cs="Times New Roman"/>
          <w:b/>
          <w:i/>
          <w:sz w:val="24"/>
          <w:szCs w:val="24"/>
        </w:rPr>
        <w:t>Spanna</w:t>
      </w:r>
      <w:proofErr w:type="spellEnd"/>
      <w:r w:rsidR="005E7960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3E4664">
        <w:rPr>
          <w:rFonts w:ascii="Times New Roman" w:eastAsia="Times New Roman" w:hAnsi="Times New Roman" w:cs="Times New Roman"/>
          <w:b/>
          <w:sz w:val="24"/>
          <w:szCs w:val="24"/>
        </w:rPr>
        <w:t xml:space="preserve">o de las Españas”, firmando siempre como </w:t>
      </w:r>
      <w:r w:rsidRPr="003E4664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Urraca Rex</w:t>
      </w:r>
      <w:r w:rsidRPr="003E466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91151C">
        <w:rPr>
          <w:rFonts w:ascii="Times New Roman" w:eastAsia="Times New Roman" w:hAnsi="Times New Roman" w:cs="Times New Roman"/>
          <w:b/>
          <w:sz w:val="24"/>
          <w:szCs w:val="24"/>
        </w:rPr>
        <w:t xml:space="preserve"> “</w:t>
      </w:r>
      <w:r w:rsidR="0091151C">
        <w:rPr>
          <w:rFonts w:ascii="Times New Roman" w:eastAsia="Times New Roman" w:hAnsi="Times New Roman" w:cs="Times New Roman"/>
          <w:b/>
          <w:i/>
          <w:sz w:val="24"/>
          <w:szCs w:val="24"/>
        </w:rPr>
        <w:t>IMPERATRIX</w:t>
      </w:r>
      <w:r w:rsidR="005E7960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="0091151C">
        <w:rPr>
          <w:rFonts w:ascii="Times New Roman" w:eastAsia="Times New Roman" w:hAnsi="Times New Roman" w:cs="Times New Roman"/>
          <w:b/>
          <w:i/>
          <w:sz w:val="24"/>
          <w:szCs w:val="24"/>
        </w:rPr>
        <w:t>LEGIONIS ET REGINA TUTA ISPANIE</w:t>
      </w:r>
      <w:r w:rsidR="0091151C">
        <w:rPr>
          <w:rFonts w:ascii="Times New Roman" w:eastAsia="Times New Roman" w:hAnsi="Times New Roman" w:cs="Times New Roman"/>
          <w:b/>
          <w:sz w:val="24"/>
          <w:szCs w:val="24"/>
        </w:rPr>
        <w:t>”.</w:t>
      </w:r>
    </w:p>
    <w:p w:rsidR="001D1D21" w:rsidRDefault="001D1D21" w:rsidP="005E796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4205141" cy="3773528"/>
            <wp:effectExtent l="19050" t="0" r="4909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940" cy="3776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D21" w:rsidRPr="005E7960" w:rsidRDefault="005E7960" w:rsidP="005E796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b/>
          <w:u w:val="single"/>
        </w:rPr>
        <w:t>-EL CRONISTA E HISTORIADOR SANTO MARTINO DE LEÓN-</w:t>
      </w:r>
    </w:p>
    <w:p w:rsidR="005A2159" w:rsidRDefault="005A2159" w:rsidP="005A21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E4664">
        <w:rPr>
          <w:rFonts w:ascii="Times New Roman" w:eastAsia="Times New Roman" w:hAnsi="Times New Roman" w:cs="Times New Roman"/>
          <w:b/>
          <w:sz w:val="24"/>
          <w:szCs w:val="24"/>
        </w:rPr>
        <w:t>El segundo matrimonio de la soberana leonesa no será positivo, ni fructífero, ya que el rey Alfonso I el Batallador de Aragón y de Pamplona [c. 1073-REY DE ARAGÓN Y DE PAMPLONA DESDE 1104 HASTA 1134; Y EMPERADOR DE LEÓN Y REY DE TODAS LAS ESPAÑAS DESDE 1109, HASTA 1114] es muy ambicioso, atrabiliario, extraño, misógino y violento; y se autodenominará</w:t>
      </w:r>
      <w:r w:rsidR="0091151C">
        <w:rPr>
          <w:rFonts w:ascii="Times New Roman" w:eastAsia="Times New Roman" w:hAnsi="Times New Roman" w:cs="Times New Roman"/>
          <w:b/>
          <w:sz w:val="24"/>
          <w:szCs w:val="24"/>
        </w:rPr>
        <w:t xml:space="preserve">, igualmente que su esposa, </w:t>
      </w:r>
      <w:r w:rsidRPr="003E4664">
        <w:rPr>
          <w:rFonts w:ascii="Times New Roman" w:eastAsia="Times New Roman" w:hAnsi="Times New Roman" w:cs="Times New Roman"/>
          <w:b/>
          <w:sz w:val="24"/>
          <w:szCs w:val="24"/>
        </w:rPr>
        <w:t xml:space="preserve"> como: “</w:t>
      </w:r>
      <w:r w:rsidRPr="003E4664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Emperador de</w:t>
      </w:r>
      <w:r w:rsidR="00645A9E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</w:t>
      </w:r>
      <w:r w:rsidRPr="003E4664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León y </w:t>
      </w:r>
      <w:r w:rsidR="00645A9E" w:rsidRPr="003E4664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R</w:t>
      </w:r>
      <w:r w:rsidRPr="003E4664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ey de toda </w:t>
      </w:r>
      <w:proofErr w:type="spellStart"/>
      <w:r w:rsidRPr="003E4664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Ispagna</w:t>
      </w:r>
      <w:proofErr w:type="spellEnd"/>
      <w:r w:rsidRPr="003E4664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o </w:t>
      </w:r>
      <w:proofErr w:type="spellStart"/>
      <w:r w:rsidRPr="003E4664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Spania</w:t>
      </w:r>
      <w:proofErr w:type="spellEnd"/>
      <w:r w:rsidRPr="003E4664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o Hispania o de las Españas</w:t>
      </w:r>
      <w:r w:rsidRPr="003E4664">
        <w:rPr>
          <w:rFonts w:ascii="Times New Roman" w:eastAsia="Times New Roman" w:hAnsi="Times New Roman" w:cs="Times New Roman"/>
          <w:b/>
          <w:sz w:val="24"/>
          <w:szCs w:val="24"/>
        </w:rPr>
        <w:t>”.</w:t>
      </w:r>
    </w:p>
    <w:p w:rsidR="001D1D21" w:rsidRDefault="001D1D21" w:rsidP="005E796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730528" cy="4229801"/>
            <wp:effectExtent l="19050" t="0" r="3272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91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D21" w:rsidRPr="005E7960" w:rsidRDefault="005E7960" w:rsidP="005E796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b/>
          <w:u w:val="single"/>
        </w:rPr>
        <w:t>-EL REY SANCHO III DE CASTILLA-</w:t>
      </w:r>
    </w:p>
    <w:p w:rsidR="00041ABF" w:rsidRDefault="005A2159" w:rsidP="005A21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E4664">
        <w:rPr>
          <w:rFonts w:ascii="Times New Roman" w:eastAsia="Times New Roman" w:hAnsi="Times New Roman" w:cs="Times New Roman"/>
          <w:b/>
          <w:sz w:val="24"/>
          <w:szCs w:val="24"/>
        </w:rPr>
        <w:t xml:space="preserve">Con este laberíntico y tortuoso caldo de cultivo político, el joven Alfonso </w:t>
      </w:r>
      <w:proofErr w:type="spellStart"/>
      <w:r w:rsidRPr="003E4664">
        <w:rPr>
          <w:rFonts w:ascii="Times New Roman" w:eastAsia="Times New Roman" w:hAnsi="Times New Roman" w:cs="Times New Roman"/>
          <w:b/>
          <w:sz w:val="24"/>
          <w:szCs w:val="24"/>
        </w:rPr>
        <w:t>Raimúndez</w:t>
      </w:r>
      <w:proofErr w:type="spellEnd"/>
      <w:r w:rsidRPr="003E4664">
        <w:rPr>
          <w:rFonts w:ascii="Times New Roman" w:eastAsia="Times New Roman" w:hAnsi="Times New Roman" w:cs="Times New Roman"/>
          <w:b/>
          <w:sz w:val="24"/>
          <w:szCs w:val="24"/>
        </w:rPr>
        <w:t xml:space="preserve"> deberá luchar denodadamente, por consiguiente, para llegar a ser el </w:t>
      </w:r>
      <w:r w:rsidR="005E7960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factótum </w:t>
      </w:r>
      <w:r w:rsidRPr="003E4664">
        <w:rPr>
          <w:rFonts w:ascii="Times New Roman" w:eastAsia="Times New Roman" w:hAnsi="Times New Roman" w:cs="Times New Roman"/>
          <w:b/>
          <w:sz w:val="24"/>
          <w:szCs w:val="24"/>
        </w:rPr>
        <w:t xml:space="preserve">de todos los reinos de las Españas (León, Navarra, Aragón, Portugal y Castilla) del siglo XII, buscando alianzas y apoyos en todas partes. </w:t>
      </w:r>
    </w:p>
    <w:p w:rsidR="00041ABF" w:rsidRDefault="005A2159" w:rsidP="005A21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E4664">
        <w:rPr>
          <w:rFonts w:ascii="Times New Roman" w:eastAsia="Times New Roman" w:hAnsi="Times New Roman" w:cs="Times New Roman"/>
          <w:b/>
          <w:sz w:val="24"/>
          <w:szCs w:val="24"/>
        </w:rPr>
        <w:t>Aunque, en ocasiones su comportamiento ético dejará bastante que desear, sobre todo cuando en un pacto críptico con el rey de Aragón, va a pretender repartirse el delicado y sensible reino de la Navarra de Sancho VI el Sabio [c. 1133-REY DE PAMPLONA Y DE NAVARRA DESDE 1</w:t>
      </w:r>
      <w:r w:rsidR="00041ABF">
        <w:rPr>
          <w:rFonts w:ascii="Times New Roman" w:eastAsia="Times New Roman" w:hAnsi="Times New Roman" w:cs="Times New Roman"/>
          <w:b/>
          <w:sz w:val="24"/>
          <w:szCs w:val="24"/>
        </w:rPr>
        <w:t>150, HASTA 27 de junio de 1194].</w:t>
      </w:r>
    </w:p>
    <w:p w:rsidR="00041ABF" w:rsidRDefault="005A2159" w:rsidP="00041AB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E4664">
        <w:rPr>
          <w:rFonts w:ascii="Times New Roman" w:eastAsia="Times New Roman" w:hAnsi="Times New Roman" w:cs="Times New Roman"/>
          <w:b/>
          <w:sz w:val="24"/>
          <w:szCs w:val="24"/>
        </w:rPr>
        <w:t xml:space="preserve">Alfonso VII el Emperador conseguirá ser coronado, </w:t>
      </w:r>
      <w:r w:rsidRPr="003E4664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sensu stricto</w:t>
      </w:r>
      <w:r w:rsidRPr="003E4664">
        <w:rPr>
          <w:rFonts w:ascii="Times New Roman" w:eastAsia="Times New Roman" w:hAnsi="Times New Roman" w:cs="Times New Roman"/>
          <w:b/>
          <w:sz w:val="24"/>
          <w:szCs w:val="24"/>
        </w:rPr>
        <w:t>, en la Catedral románica Legionense de Santa María con todo boato, el 26 de mayo de 1135</w:t>
      </w:r>
      <w:r w:rsidR="00D80337">
        <w:rPr>
          <w:rFonts w:ascii="Times New Roman" w:eastAsia="Times New Roman" w:hAnsi="Times New Roman" w:cs="Times New Roman"/>
          <w:b/>
          <w:sz w:val="24"/>
          <w:szCs w:val="24"/>
        </w:rPr>
        <w:t>, por el obispo Arriano de León, y ante el nuncio-papal Guido de Vico, legado del papa Inocencio II [</w:t>
      </w:r>
      <w:r w:rsidR="00222C34">
        <w:rPr>
          <w:rFonts w:ascii="Times New Roman" w:eastAsia="Times New Roman" w:hAnsi="Times New Roman" w:cs="Times New Roman"/>
          <w:b/>
          <w:sz w:val="24"/>
          <w:szCs w:val="24"/>
        </w:rPr>
        <w:t xml:space="preserve">Cardenal Gregorio </w:t>
      </w:r>
      <w:proofErr w:type="spellStart"/>
      <w:r w:rsidR="00222C34">
        <w:rPr>
          <w:rFonts w:ascii="Times New Roman" w:eastAsia="Times New Roman" w:hAnsi="Times New Roman" w:cs="Times New Roman"/>
          <w:b/>
          <w:sz w:val="24"/>
          <w:szCs w:val="24"/>
        </w:rPr>
        <w:t>Papareschi</w:t>
      </w:r>
      <w:proofErr w:type="spellEnd"/>
      <w:r w:rsidR="00222C34">
        <w:rPr>
          <w:rFonts w:ascii="Times New Roman" w:eastAsia="Times New Roman" w:hAnsi="Times New Roman" w:cs="Times New Roman"/>
          <w:b/>
          <w:sz w:val="24"/>
          <w:szCs w:val="24"/>
        </w:rPr>
        <w:t>. Roma, ¿?-164º Pontífice Católico entre 1130 y, Roma, 24 de septiembre de 1143</w:t>
      </w:r>
      <w:r w:rsidR="00D80337">
        <w:rPr>
          <w:rFonts w:ascii="Times New Roman" w:eastAsia="Times New Roman" w:hAnsi="Times New Roman" w:cs="Times New Roman"/>
          <w:b/>
          <w:sz w:val="24"/>
          <w:szCs w:val="24"/>
        </w:rPr>
        <w:t>]</w:t>
      </w:r>
      <w:r w:rsidRPr="003E4664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041ABF" w:rsidRDefault="00041ABF" w:rsidP="00041AB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Asistirán y le prestarán homenaje: </w:t>
      </w:r>
    </w:p>
    <w:p w:rsidR="00222C34" w:rsidRDefault="00041ABF" w:rsidP="005A21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Además del conde Armengol de Urgel “el de Castilla” (1096-20 de ju</w:t>
      </w:r>
      <w:r w:rsidR="00645A9E">
        <w:rPr>
          <w:rFonts w:ascii="Times New Roman" w:eastAsia="Times New Roman" w:hAnsi="Times New Roman" w:cs="Times New Roman"/>
          <w:b/>
          <w:sz w:val="24"/>
          <w:szCs w:val="24"/>
        </w:rPr>
        <w:t>nio de 1154); el rey García Ramí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rez de Pamplona “el Restaurador” [ca. 1100-REY DE PAMPLONA entre 1134 y Lorca, 21 de noviembre de 1150]; su cuñado el conde Ramón Berenguer IV “el Santo” de Barcelona [Barcelona 1113/1114-CONDE DE BARCELONA Y PRÍNCIPE DE ARAGÓN entre 1137 y,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Borgo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San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Dalmazzo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, 6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de agosto de 1162]; el conde Jordán de Tolosa; el conde de Foix; el señor de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Cominges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, etc. No asistirá su primo-carnal Alfonso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Henriques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/Alfonso I de Portugal [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Guimaraes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/Viseu, 25 de julio de 1109-PRIMER REY DE PORTUGAL entre 26 de julio de 1139 y, Coímbra, 6 de diciembre de 1185], ni el rey “Monje” de Aragón muy enemistado con él.</w:t>
      </w:r>
    </w:p>
    <w:p w:rsidR="00041ABF" w:rsidRDefault="005A2159" w:rsidP="005A21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E4664">
        <w:rPr>
          <w:rFonts w:ascii="Times New Roman" w:eastAsia="Times New Roman" w:hAnsi="Times New Roman" w:cs="Times New Roman"/>
          <w:b/>
          <w:sz w:val="24"/>
          <w:szCs w:val="24"/>
        </w:rPr>
        <w:t xml:space="preserve">Su obra y su trono estarán situados en la </w:t>
      </w:r>
      <w:proofErr w:type="spellStart"/>
      <w:r w:rsidRPr="003E4664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caput</w:t>
      </w:r>
      <w:proofErr w:type="spellEnd"/>
      <w:r w:rsidR="006E2B73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</w:t>
      </w:r>
      <w:proofErr w:type="spellStart"/>
      <w:r w:rsidRPr="003E4664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regni</w:t>
      </w:r>
      <w:proofErr w:type="spellEnd"/>
      <w:r w:rsidR="006E2B73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</w:t>
      </w:r>
      <w:r w:rsidRPr="003E4664">
        <w:rPr>
          <w:rFonts w:ascii="Times New Roman" w:eastAsia="Times New Roman" w:hAnsi="Times New Roman" w:cs="Times New Roman"/>
          <w:b/>
          <w:sz w:val="24"/>
          <w:szCs w:val="24"/>
        </w:rPr>
        <w:t xml:space="preserve">del glorioso </w:t>
      </w:r>
      <w:proofErr w:type="spellStart"/>
      <w:r w:rsidRPr="003E4664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Regnum</w:t>
      </w:r>
      <w:proofErr w:type="spellEnd"/>
      <w:r w:rsidR="006E2B73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</w:t>
      </w:r>
      <w:proofErr w:type="spellStart"/>
      <w:r w:rsidRPr="003E4664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Imperium</w:t>
      </w:r>
      <w:proofErr w:type="spellEnd"/>
      <w:r w:rsidR="006E2B73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</w:t>
      </w:r>
      <w:proofErr w:type="spellStart"/>
      <w:r w:rsidRPr="003E4664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Legionensis</w:t>
      </w:r>
      <w:proofErr w:type="spellEnd"/>
      <w:r w:rsidR="00F37DB8">
        <w:rPr>
          <w:rFonts w:ascii="Times New Roman" w:eastAsia="Times New Roman" w:hAnsi="Times New Roman" w:cs="Times New Roman"/>
          <w:b/>
          <w:sz w:val="24"/>
          <w:szCs w:val="24"/>
        </w:rPr>
        <w:t xml:space="preserve">, que era la ciudad de León; como </w:t>
      </w:r>
      <w:r w:rsidR="00F37DB8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Imperator </w:t>
      </w:r>
      <w:proofErr w:type="spellStart"/>
      <w:r w:rsidR="00F37DB8">
        <w:rPr>
          <w:rFonts w:ascii="Times New Roman" w:eastAsia="Times New Roman" w:hAnsi="Times New Roman" w:cs="Times New Roman"/>
          <w:b/>
          <w:i/>
          <w:sz w:val="24"/>
          <w:szCs w:val="24"/>
        </w:rPr>
        <w:t>totius</w:t>
      </w:r>
      <w:proofErr w:type="spellEnd"/>
      <w:r w:rsidR="006E2B73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F37DB8">
        <w:rPr>
          <w:rFonts w:ascii="Times New Roman" w:eastAsia="Times New Roman" w:hAnsi="Times New Roman" w:cs="Times New Roman"/>
          <w:b/>
          <w:i/>
          <w:sz w:val="24"/>
          <w:szCs w:val="24"/>
        </w:rPr>
        <w:t>Hispaniae</w:t>
      </w:r>
      <w:proofErr w:type="spellEnd"/>
      <w:r w:rsidR="00721D08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Pr="003E4664">
        <w:rPr>
          <w:rFonts w:ascii="Times New Roman" w:eastAsia="Times New Roman" w:hAnsi="Times New Roman" w:cs="Times New Roman"/>
          <w:b/>
          <w:sz w:val="24"/>
          <w:szCs w:val="24"/>
        </w:rPr>
        <w:t>Por lo tanto ya es el árbitro esencial de toda la política medieval peninsular de su momento histórico.</w:t>
      </w:r>
    </w:p>
    <w:p w:rsidR="001D1D21" w:rsidRDefault="001D1D21" w:rsidP="006E2B7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4772025" cy="260921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226" cy="2613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D21" w:rsidRPr="006E2B73" w:rsidRDefault="006E2B73" w:rsidP="006E2B7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b/>
          <w:u w:val="single"/>
        </w:rPr>
        <w:t>-REY FERNANDO II DE LEÓN-</w:t>
      </w:r>
    </w:p>
    <w:p w:rsidR="00721D08" w:rsidRDefault="00721D08" w:rsidP="005A21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El 17 de septiembre de 1111, para evitar que un posible heredero del matrimonio entre Alfonso I el Batallador y Urraca I la Temeraria sea el que reciba la Corona de León, Diego Gelmírez (</w:t>
      </w:r>
      <w:r w:rsidR="000D45A4">
        <w:rPr>
          <w:rFonts w:ascii="Times New Roman" w:eastAsia="Times New Roman" w:hAnsi="Times New Roman" w:cs="Times New Roman"/>
          <w:b/>
          <w:sz w:val="24"/>
          <w:szCs w:val="24"/>
        </w:rPr>
        <w:t>c. 1068-c. 1140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), obispo-arzobispo de Compostela y el conde de Traba Pedro Froilaz (</w:t>
      </w:r>
      <w:r w:rsidR="000D45A4">
        <w:rPr>
          <w:rFonts w:ascii="Times New Roman" w:eastAsia="Times New Roman" w:hAnsi="Times New Roman" w:cs="Times New Roman"/>
          <w:b/>
          <w:sz w:val="24"/>
          <w:szCs w:val="24"/>
        </w:rPr>
        <w:t>ca. 1075-1128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), tutor del niño-regio, lo proclamarán como rey de Galicia.</w:t>
      </w:r>
    </w:p>
    <w:p w:rsidR="00041ABF" w:rsidRDefault="00721D08" w:rsidP="005A21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Será por lo que antecede, el motivo por el que el Batallador derrotará a los part</w:t>
      </w:r>
      <w:r w:rsidR="00041ABF">
        <w:rPr>
          <w:rFonts w:ascii="Times New Roman" w:eastAsia="Times New Roman" w:hAnsi="Times New Roman" w:cs="Times New Roman"/>
          <w:b/>
          <w:sz w:val="24"/>
          <w:szCs w:val="24"/>
        </w:rPr>
        <w:t>idarios del príncipe legionense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en la batalla de Villadangos,</w:t>
      </w:r>
      <w:r w:rsidR="00041ABF">
        <w:rPr>
          <w:rFonts w:ascii="Times New Roman" w:eastAsia="Times New Roman" w:hAnsi="Times New Roman" w:cs="Times New Roman"/>
          <w:b/>
          <w:sz w:val="24"/>
          <w:szCs w:val="24"/>
        </w:rPr>
        <w:t xml:space="preserve"> en octubre o noviembre de 1111. A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quí</w:t>
      </w:r>
      <w:r w:rsidR="00041ABF">
        <w:rPr>
          <w:rFonts w:ascii="Times New Roman" w:eastAsia="Times New Roman" w:hAnsi="Times New Roman" w:cs="Times New Roman"/>
          <w:b/>
          <w:sz w:val="24"/>
          <w:szCs w:val="24"/>
        </w:rPr>
        <w:t>, “</w:t>
      </w:r>
      <w:r w:rsidR="00041ABF">
        <w:rPr>
          <w:rFonts w:ascii="Times New Roman" w:eastAsia="Times New Roman" w:hAnsi="Times New Roman" w:cs="Times New Roman"/>
          <w:b/>
          <w:i/>
          <w:sz w:val="24"/>
          <w:szCs w:val="24"/>
        </w:rPr>
        <w:t>el feroz celtíbero</w:t>
      </w:r>
      <w:r w:rsidR="00041ABF">
        <w:rPr>
          <w:rFonts w:ascii="Times New Roman" w:eastAsia="Times New Roman" w:hAnsi="Times New Roman" w:cs="Times New Roman"/>
          <w:b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estará apoyado por  el conde de Portugal, Enrique de Borgoña</w:t>
      </w:r>
      <w:r w:rsidR="000D45A4">
        <w:rPr>
          <w:rFonts w:ascii="Times New Roman" w:eastAsia="Times New Roman" w:hAnsi="Times New Roman" w:cs="Times New Roman"/>
          <w:b/>
          <w:sz w:val="24"/>
          <w:szCs w:val="24"/>
        </w:rPr>
        <w:t xml:space="preserve"> (1066-1112)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, tío del príncipe, quien conseguirá escapar por mínimos. </w:t>
      </w:r>
    </w:p>
    <w:p w:rsidR="009B24D8" w:rsidRDefault="00721D08" w:rsidP="005A21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La reina de León realizará</w:t>
      </w:r>
      <w:r w:rsidR="009B24D8">
        <w:rPr>
          <w:rFonts w:ascii="Times New Roman" w:eastAsia="Times New Roman" w:hAnsi="Times New Roman" w:cs="Times New Roman"/>
          <w:b/>
          <w:sz w:val="24"/>
          <w:szCs w:val="24"/>
        </w:rPr>
        <w:t>, entonces,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una jugada genial</w:t>
      </w:r>
      <w:r w:rsidR="009B24D8">
        <w:rPr>
          <w:rFonts w:ascii="Times New Roman" w:eastAsia="Times New Roman" w:hAnsi="Times New Roman" w:cs="Times New Roman"/>
          <w:b/>
          <w:sz w:val="24"/>
          <w:szCs w:val="24"/>
        </w:rPr>
        <w:t xml:space="preserve">; ya que en el año 1116 </w:t>
      </w:r>
      <w:r w:rsidR="00DB080D">
        <w:rPr>
          <w:rFonts w:ascii="Times New Roman" w:eastAsia="Times New Roman" w:hAnsi="Times New Roman" w:cs="Times New Roman"/>
          <w:b/>
          <w:sz w:val="24"/>
          <w:szCs w:val="24"/>
        </w:rPr>
        <w:t xml:space="preserve">le </w:t>
      </w:r>
      <w:r w:rsidR="009B24D8">
        <w:rPr>
          <w:rFonts w:ascii="Times New Roman" w:eastAsia="Times New Roman" w:hAnsi="Times New Roman" w:cs="Times New Roman"/>
          <w:b/>
          <w:sz w:val="24"/>
          <w:szCs w:val="24"/>
        </w:rPr>
        <w:t xml:space="preserve">cederá el gobierno de los territorios legionenses al sur del río Duero. El niño-regio llegará a Toledo, donde quedará bajo la protección del arzobispo-metropolitano Bernardo </w:t>
      </w:r>
      <w:r w:rsidR="000D45A4">
        <w:rPr>
          <w:rFonts w:ascii="Times New Roman" w:eastAsia="Times New Roman" w:hAnsi="Times New Roman" w:cs="Times New Roman"/>
          <w:b/>
          <w:sz w:val="24"/>
          <w:szCs w:val="24"/>
        </w:rPr>
        <w:t xml:space="preserve">de </w:t>
      </w:r>
      <w:proofErr w:type="spellStart"/>
      <w:r w:rsidR="000D45A4">
        <w:rPr>
          <w:rFonts w:ascii="Times New Roman" w:eastAsia="Times New Roman" w:hAnsi="Times New Roman" w:cs="Times New Roman"/>
          <w:b/>
          <w:sz w:val="24"/>
          <w:szCs w:val="24"/>
        </w:rPr>
        <w:t>Sédirac</w:t>
      </w:r>
      <w:proofErr w:type="spellEnd"/>
      <w:r w:rsidR="000D45A4">
        <w:rPr>
          <w:rFonts w:ascii="Times New Roman" w:eastAsia="Times New Roman" w:hAnsi="Times New Roman" w:cs="Times New Roman"/>
          <w:b/>
          <w:sz w:val="24"/>
          <w:szCs w:val="24"/>
        </w:rPr>
        <w:t xml:space="preserve"> o de </w:t>
      </w:r>
      <w:proofErr w:type="spellStart"/>
      <w:r w:rsidR="000D45A4">
        <w:rPr>
          <w:rFonts w:ascii="Times New Roman" w:eastAsia="Times New Roman" w:hAnsi="Times New Roman" w:cs="Times New Roman"/>
          <w:b/>
          <w:sz w:val="24"/>
          <w:szCs w:val="24"/>
        </w:rPr>
        <w:t>Sauvetat</w:t>
      </w:r>
      <w:proofErr w:type="spellEnd"/>
      <w:r w:rsidR="006E2B7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9B24D8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="00645A9E">
        <w:rPr>
          <w:rFonts w:ascii="Times New Roman" w:eastAsia="Times New Roman" w:hAnsi="Times New Roman" w:cs="Times New Roman"/>
          <w:b/>
          <w:sz w:val="24"/>
          <w:szCs w:val="24"/>
        </w:rPr>
        <w:t>Aquisgrá</w:t>
      </w:r>
      <w:r w:rsidR="000D45A4">
        <w:rPr>
          <w:rFonts w:ascii="Times New Roman" w:eastAsia="Times New Roman" w:hAnsi="Times New Roman" w:cs="Times New Roman"/>
          <w:b/>
          <w:sz w:val="24"/>
          <w:szCs w:val="24"/>
        </w:rPr>
        <w:t>n/</w:t>
      </w:r>
      <w:proofErr w:type="spellStart"/>
      <w:r w:rsidR="000D45A4">
        <w:rPr>
          <w:rFonts w:ascii="Times New Roman" w:eastAsia="Times New Roman" w:hAnsi="Times New Roman" w:cs="Times New Roman"/>
          <w:b/>
          <w:sz w:val="24"/>
          <w:szCs w:val="24"/>
        </w:rPr>
        <w:t>Aachen</w:t>
      </w:r>
      <w:proofErr w:type="spellEnd"/>
      <w:r w:rsidR="000D45A4">
        <w:rPr>
          <w:rFonts w:ascii="Times New Roman" w:eastAsia="Times New Roman" w:hAnsi="Times New Roman" w:cs="Times New Roman"/>
          <w:b/>
          <w:sz w:val="24"/>
          <w:szCs w:val="24"/>
        </w:rPr>
        <w:t>-Toledo, 1128</w:t>
      </w:r>
      <w:r w:rsidR="009B24D8">
        <w:rPr>
          <w:rFonts w:ascii="Times New Roman" w:eastAsia="Times New Roman" w:hAnsi="Times New Roman" w:cs="Times New Roman"/>
          <w:b/>
          <w:sz w:val="24"/>
          <w:szCs w:val="24"/>
        </w:rPr>
        <w:t>).</w:t>
      </w:r>
    </w:p>
    <w:p w:rsidR="000D45A4" w:rsidRDefault="009B24D8" w:rsidP="005A21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El 25 de mayo de 1124 será armado caballero en Compostela, por medio de Gelmírez, lo que subrayaba la mayoría de edad del futuro Alfonso VII</w:t>
      </w:r>
      <w:r w:rsidR="000D45A4">
        <w:rPr>
          <w:rFonts w:ascii="Times New Roman" w:eastAsia="Times New Roman" w:hAnsi="Times New Roman" w:cs="Times New Roman"/>
          <w:b/>
          <w:sz w:val="24"/>
          <w:szCs w:val="24"/>
        </w:rPr>
        <w:t>, con la anuencia de la propia reina-madre.</w:t>
      </w:r>
    </w:p>
    <w:p w:rsidR="00721D08" w:rsidRDefault="000D45A4" w:rsidP="005A21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En el año 1128 se casará, en León-urbe, con la condesa barcelonesa Berenguela [</w:t>
      </w:r>
      <w:r w:rsidR="00222C34">
        <w:rPr>
          <w:rFonts w:ascii="Times New Roman" w:eastAsia="Times New Roman" w:hAnsi="Times New Roman" w:cs="Times New Roman"/>
          <w:b/>
          <w:sz w:val="24"/>
          <w:szCs w:val="24"/>
        </w:rPr>
        <w:t>1116-REINA-CONSORTE DE LEÓN desde 1128 hasta, Palencia, 15 de enero de 1149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]</w:t>
      </w:r>
      <w:r w:rsidR="00D80337">
        <w:rPr>
          <w:rFonts w:ascii="Times New Roman" w:eastAsia="Times New Roman" w:hAnsi="Times New Roman" w:cs="Times New Roman"/>
          <w:b/>
          <w:sz w:val="24"/>
          <w:szCs w:val="24"/>
        </w:rPr>
        <w:t xml:space="preserve">, que es hija  del conde Ramón Berenguer III </w:t>
      </w:r>
      <w:r w:rsidR="00222C34">
        <w:rPr>
          <w:rFonts w:ascii="Times New Roman" w:eastAsia="Times New Roman" w:hAnsi="Times New Roman" w:cs="Times New Roman"/>
          <w:b/>
          <w:sz w:val="24"/>
          <w:szCs w:val="24"/>
        </w:rPr>
        <w:t xml:space="preserve">“el Grande” </w:t>
      </w:r>
      <w:r w:rsidR="00D80337">
        <w:rPr>
          <w:rFonts w:ascii="Times New Roman" w:eastAsia="Times New Roman" w:hAnsi="Times New Roman" w:cs="Times New Roman"/>
          <w:b/>
          <w:sz w:val="24"/>
          <w:szCs w:val="24"/>
        </w:rPr>
        <w:t>de Barcelona [</w:t>
      </w:r>
      <w:proofErr w:type="spellStart"/>
      <w:r w:rsidR="00222C34">
        <w:rPr>
          <w:rFonts w:ascii="Times New Roman" w:eastAsia="Times New Roman" w:hAnsi="Times New Roman" w:cs="Times New Roman"/>
          <w:b/>
          <w:sz w:val="24"/>
          <w:szCs w:val="24"/>
        </w:rPr>
        <w:t>Rodez</w:t>
      </w:r>
      <w:proofErr w:type="spellEnd"/>
      <w:r w:rsidR="00222C34">
        <w:rPr>
          <w:rFonts w:ascii="Times New Roman" w:eastAsia="Times New Roman" w:hAnsi="Times New Roman" w:cs="Times New Roman"/>
          <w:b/>
          <w:sz w:val="24"/>
          <w:szCs w:val="24"/>
        </w:rPr>
        <w:t>, 1082-CONDE DE BARCELONA Y DE GERONA hasta, Barcelona, 1131</w:t>
      </w:r>
      <w:r w:rsidR="00D80337">
        <w:rPr>
          <w:rFonts w:ascii="Times New Roman" w:eastAsia="Times New Roman" w:hAnsi="Times New Roman" w:cs="Times New Roman"/>
          <w:b/>
          <w:sz w:val="24"/>
          <w:szCs w:val="24"/>
        </w:rPr>
        <w:t>]. Este ma</w:t>
      </w:r>
      <w:r w:rsidR="00DB080D">
        <w:rPr>
          <w:rFonts w:ascii="Times New Roman" w:eastAsia="Times New Roman" w:hAnsi="Times New Roman" w:cs="Times New Roman"/>
          <w:b/>
          <w:sz w:val="24"/>
          <w:szCs w:val="24"/>
        </w:rPr>
        <w:t xml:space="preserve">trimonio conllevará la destitución </w:t>
      </w:r>
      <w:r w:rsidR="00D80337">
        <w:rPr>
          <w:rFonts w:ascii="Times New Roman" w:eastAsia="Times New Roman" w:hAnsi="Times New Roman" w:cs="Times New Roman"/>
          <w:b/>
          <w:sz w:val="24"/>
          <w:szCs w:val="24"/>
        </w:rPr>
        <w:t xml:space="preserve">de los obispos de León, Salamanca y </w:t>
      </w:r>
      <w:r w:rsidR="00DB080D">
        <w:rPr>
          <w:rFonts w:ascii="Times New Roman" w:eastAsia="Times New Roman" w:hAnsi="Times New Roman" w:cs="Times New Roman"/>
          <w:b/>
          <w:sz w:val="24"/>
          <w:szCs w:val="24"/>
        </w:rPr>
        <w:t>Oviedo, que se habían opuesto a este</w:t>
      </w:r>
      <w:r w:rsidR="00D80337">
        <w:rPr>
          <w:rFonts w:ascii="Times New Roman" w:eastAsia="Times New Roman" w:hAnsi="Times New Roman" w:cs="Times New Roman"/>
          <w:b/>
          <w:sz w:val="24"/>
          <w:szCs w:val="24"/>
        </w:rPr>
        <w:t xml:space="preserve"> matrimonio del rey de León</w:t>
      </w:r>
    </w:p>
    <w:p w:rsidR="001D1D21" w:rsidRDefault="001D1D21" w:rsidP="006E2B7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4104217" cy="2664663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6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D21" w:rsidRPr="006E2B73" w:rsidRDefault="006E2B73" w:rsidP="006E2B7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b/>
          <w:u w:val="single"/>
        </w:rPr>
        <w:t>-REINA BERENGUELA DE LEÓN-</w:t>
      </w:r>
    </w:p>
    <w:p w:rsidR="005A2159" w:rsidRDefault="005A2159" w:rsidP="005A21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E4664">
        <w:rPr>
          <w:rFonts w:ascii="Times New Roman" w:eastAsia="Times New Roman" w:hAnsi="Times New Roman" w:cs="Times New Roman"/>
          <w:b/>
          <w:sz w:val="24"/>
          <w:szCs w:val="24"/>
        </w:rPr>
        <w:t>Pero en los estertores de su devenir vivencial su desacierto conllevará el dejar a su reino de León minimizado, frente a una Castilla que desea ser preeminente. No obstante, el leó</w:t>
      </w:r>
      <w:r w:rsidR="00DB080D">
        <w:rPr>
          <w:rFonts w:ascii="Times New Roman" w:eastAsia="Times New Roman" w:hAnsi="Times New Roman" w:cs="Times New Roman"/>
          <w:b/>
          <w:sz w:val="24"/>
          <w:szCs w:val="24"/>
        </w:rPr>
        <w:t>n rampante regio e imperial</w:t>
      </w:r>
      <w:r w:rsidRPr="003E4664">
        <w:rPr>
          <w:rFonts w:ascii="Times New Roman" w:eastAsia="Times New Roman" w:hAnsi="Times New Roman" w:cs="Times New Roman"/>
          <w:b/>
          <w:sz w:val="24"/>
          <w:szCs w:val="24"/>
        </w:rPr>
        <w:t xml:space="preserve"> figurar</w:t>
      </w:r>
      <w:r w:rsidR="00DB080D">
        <w:rPr>
          <w:rFonts w:ascii="Times New Roman" w:eastAsia="Times New Roman" w:hAnsi="Times New Roman" w:cs="Times New Roman"/>
          <w:b/>
          <w:sz w:val="24"/>
          <w:szCs w:val="24"/>
        </w:rPr>
        <w:t>á</w:t>
      </w:r>
      <w:r w:rsidRPr="003E4664">
        <w:rPr>
          <w:rFonts w:ascii="Times New Roman" w:eastAsia="Times New Roman" w:hAnsi="Times New Roman" w:cs="Times New Roman"/>
          <w:b/>
          <w:sz w:val="24"/>
          <w:szCs w:val="24"/>
        </w:rPr>
        <w:t xml:space="preserve"> en el escudo urbano de algunas de las conquistas militares del emperador leonés, y por esta causa llenará de definitorios leones rampantes todos los escudos y blasones de todas sus conquistas, verbigracia la realizada sobre Zaragoza</w:t>
      </w:r>
      <w:r w:rsidR="0096357B">
        <w:rPr>
          <w:rFonts w:ascii="Times New Roman" w:eastAsia="Times New Roman" w:hAnsi="Times New Roman" w:cs="Times New Roman"/>
          <w:b/>
          <w:sz w:val="24"/>
          <w:szCs w:val="24"/>
        </w:rPr>
        <w:t>, lo que le enemistará con el rey Ramiro II “el Monje o Campana” de Aragón [24 de abril de 1086-REY DE ARAGÓN entre 1134</w:t>
      </w:r>
      <w:r w:rsidR="00A25B69">
        <w:rPr>
          <w:rFonts w:ascii="Times New Roman" w:eastAsia="Times New Roman" w:hAnsi="Times New Roman" w:cs="Times New Roman"/>
          <w:b/>
          <w:sz w:val="24"/>
          <w:szCs w:val="24"/>
        </w:rPr>
        <w:t xml:space="preserve"> y Huesca, 16 de agosto de 1157</w:t>
      </w:r>
      <w:r w:rsidR="0096357B">
        <w:rPr>
          <w:rFonts w:ascii="Times New Roman" w:eastAsia="Times New Roman" w:hAnsi="Times New Roman" w:cs="Times New Roman"/>
          <w:b/>
          <w:sz w:val="24"/>
          <w:szCs w:val="24"/>
        </w:rPr>
        <w:t>]</w:t>
      </w:r>
      <w:r w:rsidRPr="003E4664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553F89" w:rsidRPr="003E4664" w:rsidRDefault="00553F89" w:rsidP="005A21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Tendrá dos amigos importantes entre los agarenos: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Sayf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Al-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Dawla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/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Zafadola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(</w:t>
      </w:r>
      <w:proofErr w:type="spellStart"/>
      <w:r w:rsidR="0096357B">
        <w:rPr>
          <w:rFonts w:ascii="Times New Roman" w:eastAsia="Times New Roman" w:hAnsi="Times New Roman" w:cs="Times New Roman"/>
          <w:b/>
          <w:sz w:val="24"/>
          <w:szCs w:val="24"/>
        </w:rPr>
        <w:t>Áhmad</w:t>
      </w:r>
      <w:proofErr w:type="spellEnd"/>
      <w:r w:rsidR="0096357B">
        <w:rPr>
          <w:rFonts w:ascii="Times New Roman" w:eastAsia="Times New Roman" w:hAnsi="Times New Roman" w:cs="Times New Roman"/>
          <w:b/>
          <w:sz w:val="24"/>
          <w:szCs w:val="24"/>
        </w:rPr>
        <w:t xml:space="preserve"> al-</w:t>
      </w:r>
      <w:proofErr w:type="spellStart"/>
      <w:r w:rsidR="0096357B">
        <w:rPr>
          <w:rFonts w:ascii="Times New Roman" w:eastAsia="Times New Roman" w:hAnsi="Times New Roman" w:cs="Times New Roman"/>
          <w:b/>
          <w:sz w:val="24"/>
          <w:szCs w:val="24"/>
        </w:rPr>
        <w:t>Mustánsir</w:t>
      </w:r>
      <w:proofErr w:type="spellEnd"/>
      <w:r w:rsidR="006E2B7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96357B">
        <w:rPr>
          <w:rFonts w:ascii="Times New Roman" w:eastAsia="Times New Roman" w:hAnsi="Times New Roman" w:cs="Times New Roman"/>
          <w:b/>
          <w:sz w:val="24"/>
          <w:szCs w:val="24"/>
        </w:rPr>
        <w:t>Sayf</w:t>
      </w:r>
      <w:proofErr w:type="spellEnd"/>
      <w:r w:rsidR="0096357B">
        <w:rPr>
          <w:rFonts w:ascii="Times New Roman" w:eastAsia="Times New Roman" w:hAnsi="Times New Roman" w:cs="Times New Roman"/>
          <w:b/>
          <w:sz w:val="24"/>
          <w:szCs w:val="24"/>
        </w:rPr>
        <w:t xml:space="preserve"> al-</w:t>
      </w:r>
      <w:proofErr w:type="spellStart"/>
      <w:r w:rsidR="0096357B">
        <w:rPr>
          <w:rFonts w:ascii="Times New Roman" w:eastAsia="Times New Roman" w:hAnsi="Times New Roman" w:cs="Times New Roman"/>
          <w:b/>
          <w:sz w:val="24"/>
          <w:szCs w:val="24"/>
        </w:rPr>
        <w:t>Dawla</w:t>
      </w:r>
      <w:proofErr w:type="spellEnd"/>
      <w:r w:rsidR="0096357B">
        <w:rPr>
          <w:rFonts w:ascii="Times New Roman" w:eastAsia="Times New Roman" w:hAnsi="Times New Roman" w:cs="Times New Roman"/>
          <w:b/>
          <w:sz w:val="24"/>
          <w:szCs w:val="24"/>
        </w:rPr>
        <w:t>. ‘</w:t>
      </w:r>
      <w:r w:rsidR="0096357B" w:rsidRPr="00DB080D">
        <w:rPr>
          <w:rFonts w:ascii="Times New Roman" w:eastAsia="Times New Roman" w:hAnsi="Times New Roman" w:cs="Times New Roman"/>
          <w:b/>
          <w:i/>
          <w:sz w:val="24"/>
          <w:szCs w:val="24"/>
        </w:rPr>
        <w:t>Espada de la Dinastía</w:t>
      </w:r>
      <w:r w:rsidR="0096357B" w:rsidRPr="00DB080D">
        <w:rPr>
          <w:rFonts w:ascii="Times New Roman" w:eastAsia="Times New Roman" w:hAnsi="Times New Roman" w:cs="Times New Roman"/>
          <w:b/>
          <w:sz w:val="24"/>
          <w:szCs w:val="24"/>
        </w:rPr>
        <w:t>’</w:t>
      </w:r>
      <w:r w:rsidR="0096357B">
        <w:rPr>
          <w:rFonts w:ascii="Times New Roman" w:eastAsia="Times New Roman" w:hAnsi="Times New Roman" w:cs="Times New Roman"/>
          <w:b/>
          <w:sz w:val="24"/>
          <w:szCs w:val="24"/>
        </w:rPr>
        <w:t>. ¿?-5 de febrero de 1146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 w:rsidR="0096357B">
        <w:rPr>
          <w:rFonts w:ascii="Times New Roman" w:eastAsia="Times New Roman" w:hAnsi="Times New Roman" w:cs="Times New Roman"/>
          <w:b/>
          <w:sz w:val="24"/>
          <w:szCs w:val="24"/>
        </w:rPr>
        <w:t xml:space="preserve">  e Ibn-</w:t>
      </w:r>
      <w:proofErr w:type="spellStart"/>
      <w:r w:rsidR="0096357B">
        <w:rPr>
          <w:rFonts w:ascii="Times New Roman" w:eastAsia="Times New Roman" w:hAnsi="Times New Roman" w:cs="Times New Roman"/>
          <w:b/>
          <w:sz w:val="24"/>
          <w:szCs w:val="24"/>
        </w:rPr>
        <w:t>Mardanís</w:t>
      </w:r>
      <w:proofErr w:type="spellEnd"/>
      <w:r w:rsidR="0096357B">
        <w:rPr>
          <w:rFonts w:ascii="Times New Roman" w:eastAsia="Times New Roman" w:hAnsi="Times New Roman" w:cs="Times New Roman"/>
          <w:b/>
          <w:sz w:val="24"/>
          <w:szCs w:val="24"/>
        </w:rPr>
        <w:t xml:space="preserve"> o Rey Lobo [Abu </w:t>
      </w:r>
      <w:proofErr w:type="spellStart"/>
      <w:r w:rsidR="0096357B">
        <w:rPr>
          <w:rFonts w:ascii="Times New Roman" w:eastAsia="Times New Roman" w:hAnsi="Times New Roman" w:cs="Times New Roman"/>
          <w:b/>
          <w:sz w:val="24"/>
          <w:szCs w:val="24"/>
        </w:rPr>
        <w:t>Abd</w:t>
      </w:r>
      <w:proofErr w:type="spellEnd"/>
      <w:r w:rsidR="0096357B">
        <w:rPr>
          <w:rFonts w:ascii="Times New Roman" w:eastAsia="Times New Roman" w:hAnsi="Times New Roman" w:cs="Times New Roman"/>
          <w:b/>
          <w:sz w:val="24"/>
          <w:szCs w:val="24"/>
        </w:rPr>
        <w:t xml:space="preserve"> Al-</w:t>
      </w:r>
      <w:proofErr w:type="spellStart"/>
      <w:r w:rsidR="0096357B">
        <w:rPr>
          <w:rFonts w:ascii="Times New Roman" w:eastAsia="Times New Roman" w:hAnsi="Times New Roman" w:cs="Times New Roman"/>
          <w:b/>
          <w:sz w:val="24"/>
          <w:szCs w:val="24"/>
        </w:rPr>
        <w:t>Iah</w:t>
      </w:r>
      <w:proofErr w:type="spellEnd"/>
      <w:r w:rsidR="006E2B7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96357B">
        <w:rPr>
          <w:rFonts w:ascii="Times New Roman" w:eastAsia="Times New Roman" w:hAnsi="Times New Roman" w:cs="Times New Roman"/>
          <w:b/>
          <w:sz w:val="24"/>
          <w:szCs w:val="24"/>
        </w:rPr>
        <w:t>Muhámmad</w:t>
      </w:r>
      <w:proofErr w:type="spellEnd"/>
      <w:r w:rsidR="006E2B7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96357B">
        <w:rPr>
          <w:rFonts w:ascii="Times New Roman" w:eastAsia="Times New Roman" w:hAnsi="Times New Roman" w:cs="Times New Roman"/>
          <w:b/>
          <w:sz w:val="24"/>
          <w:szCs w:val="24"/>
        </w:rPr>
        <w:t>ibn</w:t>
      </w:r>
      <w:r w:rsidR="006E2B7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96357B">
        <w:rPr>
          <w:rFonts w:ascii="Times New Roman" w:eastAsia="Times New Roman" w:hAnsi="Times New Roman" w:cs="Times New Roman"/>
          <w:b/>
          <w:sz w:val="24"/>
          <w:szCs w:val="24"/>
        </w:rPr>
        <w:t>Sa’d</w:t>
      </w:r>
      <w:proofErr w:type="spellEnd"/>
      <w:r w:rsidR="006E2B7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96357B">
        <w:rPr>
          <w:rFonts w:ascii="Times New Roman" w:eastAsia="Times New Roman" w:hAnsi="Times New Roman" w:cs="Times New Roman"/>
          <w:b/>
          <w:sz w:val="24"/>
          <w:szCs w:val="24"/>
        </w:rPr>
        <w:t>ibn</w:t>
      </w:r>
      <w:r w:rsidR="006E2B7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96357B">
        <w:rPr>
          <w:rFonts w:ascii="Times New Roman" w:eastAsia="Times New Roman" w:hAnsi="Times New Roman" w:cs="Times New Roman"/>
          <w:b/>
          <w:sz w:val="24"/>
          <w:szCs w:val="24"/>
        </w:rPr>
        <w:t>Muhámmad</w:t>
      </w:r>
      <w:proofErr w:type="spellEnd"/>
      <w:r w:rsidR="006E2B7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96357B">
        <w:rPr>
          <w:rFonts w:ascii="Times New Roman" w:eastAsia="Times New Roman" w:hAnsi="Times New Roman" w:cs="Times New Roman"/>
          <w:b/>
          <w:sz w:val="24"/>
          <w:szCs w:val="24"/>
        </w:rPr>
        <w:t>ibn</w:t>
      </w:r>
      <w:r w:rsidR="006E2B7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96357B">
        <w:rPr>
          <w:rFonts w:ascii="Times New Roman" w:eastAsia="Times New Roman" w:hAnsi="Times New Roman" w:cs="Times New Roman"/>
          <w:b/>
          <w:sz w:val="24"/>
          <w:szCs w:val="24"/>
        </w:rPr>
        <w:t>Áhmad</w:t>
      </w:r>
      <w:proofErr w:type="spellEnd"/>
      <w:r w:rsidR="006E2B7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96357B">
        <w:rPr>
          <w:rFonts w:ascii="Times New Roman" w:eastAsia="Times New Roman" w:hAnsi="Times New Roman" w:cs="Times New Roman"/>
          <w:b/>
          <w:sz w:val="24"/>
          <w:szCs w:val="24"/>
        </w:rPr>
        <w:t>ibn-</w:t>
      </w:r>
      <w:proofErr w:type="spellStart"/>
      <w:r w:rsidR="0096357B">
        <w:rPr>
          <w:rFonts w:ascii="Times New Roman" w:eastAsia="Times New Roman" w:hAnsi="Times New Roman" w:cs="Times New Roman"/>
          <w:b/>
          <w:sz w:val="24"/>
          <w:szCs w:val="24"/>
        </w:rPr>
        <w:t>Mardanis</w:t>
      </w:r>
      <w:proofErr w:type="spellEnd"/>
      <w:r w:rsidR="0096357B">
        <w:rPr>
          <w:rFonts w:ascii="Times New Roman" w:eastAsia="Times New Roman" w:hAnsi="Times New Roman" w:cs="Times New Roman"/>
          <w:b/>
          <w:sz w:val="24"/>
          <w:szCs w:val="24"/>
        </w:rPr>
        <w:t xml:space="preserve"> al-</w:t>
      </w:r>
      <w:proofErr w:type="spellStart"/>
      <w:r w:rsidR="0096357B">
        <w:rPr>
          <w:rFonts w:ascii="Times New Roman" w:eastAsia="Times New Roman" w:hAnsi="Times New Roman" w:cs="Times New Roman"/>
          <w:b/>
          <w:sz w:val="24"/>
          <w:szCs w:val="24"/>
        </w:rPr>
        <w:t>Yudhami</w:t>
      </w:r>
      <w:proofErr w:type="spellEnd"/>
      <w:r w:rsidR="0096357B">
        <w:rPr>
          <w:rFonts w:ascii="Times New Roman" w:eastAsia="Times New Roman" w:hAnsi="Times New Roman" w:cs="Times New Roman"/>
          <w:b/>
          <w:sz w:val="24"/>
          <w:szCs w:val="24"/>
        </w:rPr>
        <w:t xml:space="preserve"> at-</w:t>
      </w:r>
      <w:proofErr w:type="spellStart"/>
      <w:r w:rsidR="0096357B">
        <w:rPr>
          <w:rFonts w:ascii="Times New Roman" w:eastAsia="Times New Roman" w:hAnsi="Times New Roman" w:cs="Times New Roman"/>
          <w:b/>
          <w:sz w:val="24"/>
          <w:szCs w:val="24"/>
        </w:rPr>
        <w:t>Tuyibi</w:t>
      </w:r>
      <w:proofErr w:type="spellEnd"/>
      <w:r w:rsidR="0096357B">
        <w:rPr>
          <w:rFonts w:ascii="Times New Roman" w:eastAsia="Times New Roman" w:hAnsi="Times New Roman" w:cs="Times New Roman"/>
          <w:b/>
          <w:sz w:val="24"/>
          <w:szCs w:val="24"/>
        </w:rPr>
        <w:t>. Peñíscola, 1124/1125-REY DE MURCIA entre 1147 y Murcia, 28 de marzo de 1172]</w:t>
      </w:r>
    </w:p>
    <w:p w:rsidR="00A25B69" w:rsidRDefault="005A2159" w:rsidP="005A21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E4664">
        <w:rPr>
          <w:rFonts w:ascii="Times New Roman" w:eastAsia="Times New Roman" w:hAnsi="Times New Roman" w:cs="Times New Roman"/>
          <w:b/>
          <w:sz w:val="24"/>
          <w:szCs w:val="24"/>
        </w:rPr>
        <w:t xml:space="preserve">Sancionará el Fuero de Avilés, en el </w:t>
      </w:r>
      <w:proofErr w:type="spellStart"/>
      <w:r w:rsidRPr="003E4664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Anno</w:t>
      </w:r>
      <w:proofErr w:type="spellEnd"/>
      <w:r w:rsidR="006E2B73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</w:t>
      </w:r>
      <w:r w:rsidRPr="003E4664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Domini</w:t>
      </w:r>
      <w:r w:rsidR="00E44319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-</w:t>
      </w:r>
      <w:r w:rsidRPr="003E4664">
        <w:rPr>
          <w:rFonts w:ascii="Times New Roman" w:eastAsia="Times New Roman" w:hAnsi="Times New Roman" w:cs="Times New Roman"/>
          <w:b/>
          <w:sz w:val="24"/>
          <w:szCs w:val="24"/>
        </w:rPr>
        <w:t>1155, otorgado por su abuelo Alfonso VI de León en 1085; que es uno de los primeros textos medievales escrit</w:t>
      </w:r>
      <w:r w:rsidR="00A25B69">
        <w:rPr>
          <w:rFonts w:ascii="Times New Roman" w:eastAsia="Times New Roman" w:hAnsi="Times New Roman" w:cs="Times New Roman"/>
          <w:b/>
          <w:sz w:val="24"/>
          <w:szCs w:val="24"/>
        </w:rPr>
        <w:t>os en la lengua romance leonesa</w:t>
      </w:r>
      <w:r w:rsidR="00DB080D">
        <w:rPr>
          <w:rFonts w:ascii="Times New Roman" w:eastAsia="Times New Roman" w:hAnsi="Times New Roman" w:cs="Times New Roman"/>
          <w:b/>
          <w:sz w:val="24"/>
          <w:szCs w:val="24"/>
        </w:rPr>
        <w:t>/asturiana</w:t>
      </w:r>
      <w:r w:rsidR="00A25B69">
        <w:rPr>
          <w:rFonts w:ascii="Times New Roman" w:eastAsia="Times New Roman" w:hAnsi="Times New Roman" w:cs="Times New Roman"/>
          <w:b/>
          <w:sz w:val="24"/>
          <w:szCs w:val="24"/>
        </w:rPr>
        <w:t xml:space="preserve">. Significaba el nacimiento de la ciudad de Avilés. La legislación foral confiere a la urbe derechos económicos, comerciales y políticos, </w:t>
      </w:r>
      <w:r w:rsidR="00DB080D">
        <w:rPr>
          <w:rFonts w:ascii="Times New Roman" w:eastAsia="Times New Roman" w:hAnsi="Times New Roman" w:cs="Times New Roman"/>
          <w:b/>
          <w:sz w:val="24"/>
          <w:szCs w:val="24"/>
        </w:rPr>
        <w:t xml:space="preserve">y </w:t>
      </w:r>
      <w:r w:rsidR="00A25B69">
        <w:rPr>
          <w:rFonts w:ascii="Times New Roman" w:eastAsia="Times New Roman" w:hAnsi="Times New Roman" w:cs="Times New Roman"/>
          <w:b/>
          <w:sz w:val="24"/>
          <w:szCs w:val="24"/>
        </w:rPr>
        <w:t>es el momento en el que se edifica la muralla.</w:t>
      </w:r>
    </w:p>
    <w:p w:rsidR="005A2159" w:rsidRDefault="00A25B69" w:rsidP="005A21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E4664">
        <w:rPr>
          <w:rFonts w:ascii="Times New Roman" w:eastAsia="Times New Roman" w:hAnsi="Times New Roman" w:cs="Times New Roman"/>
          <w:b/>
          <w:sz w:val="24"/>
          <w:szCs w:val="24"/>
        </w:rPr>
        <w:t>Y</w:t>
      </w:r>
      <w:r w:rsidR="005A2159" w:rsidRPr="003E4664">
        <w:rPr>
          <w:rFonts w:ascii="Times New Roman" w:eastAsia="Times New Roman" w:hAnsi="Times New Roman" w:cs="Times New Roman"/>
          <w:b/>
          <w:sz w:val="24"/>
          <w:szCs w:val="24"/>
        </w:rPr>
        <w:t xml:space="preserve"> el de Oviedo, sancionado en el </w:t>
      </w:r>
      <w:proofErr w:type="spellStart"/>
      <w:r w:rsidR="005A2159" w:rsidRPr="003E4664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Anno</w:t>
      </w:r>
      <w:proofErr w:type="spellEnd"/>
      <w:r w:rsidR="00645A9E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</w:t>
      </w:r>
      <w:r w:rsidR="005A2159" w:rsidRPr="003E4664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Domini</w:t>
      </w:r>
      <w:r w:rsidR="00E44319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-</w:t>
      </w:r>
      <w:r w:rsidR="005A2159" w:rsidRPr="003E4664">
        <w:rPr>
          <w:rFonts w:ascii="Times New Roman" w:eastAsia="Times New Roman" w:hAnsi="Times New Roman" w:cs="Times New Roman"/>
          <w:b/>
          <w:sz w:val="24"/>
          <w:szCs w:val="24"/>
        </w:rPr>
        <w:t>1145, y otorgado (1075) también por su susodicho abuelo, el rey</w:t>
      </w:r>
      <w:r w:rsidR="00721D08">
        <w:rPr>
          <w:rFonts w:ascii="Times New Roman" w:eastAsia="Times New Roman" w:hAnsi="Times New Roman" w:cs="Times New Roman"/>
          <w:b/>
          <w:sz w:val="24"/>
          <w:szCs w:val="24"/>
        </w:rPr>
        <w:t>-emperador</w:t>
      </w:r>
      <w:r w:rsidR="005A2159" w:rsidRPr="003E4664">
        <w:rPr>
          <w:rFonts w:ascii="Times New Roman" w:eastAsia="Times New Roman" w:hAnsi="Times New Roman" w:cs="Times New Roman"/>
          <w:b/>
          <w:sz w:val="24"/>
          <w:szCs w:val="24"/>
        </w:rPr>
        <w:t xml:space="preserve"> Alfonso VI de León [1040 o 1041-REY-EMPERADOR DE LEÓN, DESDE 1065 a 1072; Y LUEGO DESDE 1072 HASTA, Toledo, 1 de julio de 1109]; y del que se conserva un documento (año 1295) del rey </w:t>
      </w:r>
      <w:r w:rsidR="005A2159" w:rsidRPr="003E4664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Fernando IV el Emplazado de León y de Castilla [1287-REY DE LEÓN Y DE CASTILLA, DESDE 1295, HASTA, Jaén, 7 de septiembre de 1312].</w:t>
      </w:r>
    </w:p>
    <w:p w:rsidR="00A25B69" w:rsidRPr="003E4664" w:rsidRDefault="00A25B69" w:rsidP="005A21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…</w:t>
      </w:r>
      <w:r w:rsidR="00DB080D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que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el cargo de merino recayese siempre en un vecino de la ciudad, no siendo obligatorio y teniendo únicamente el rey la potestad de deponerlo; que los habitantes de la ciudad fuesen solo vasallos del Rey, siendo libre todo siervo del fisco real que se acoja al Fuero; la inviolabilidad del domicilio; la exención de la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fonsadura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excepto cuando estando movilizados todos los hombres</w:t>
      </w:r>
      <w:r w:rsidR="008F487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de armas de los demás concejos, el Rey estuviese cercado o requiriese auxilio en combate; la igualdad ante la ley de magnates y vecinos llanos; la exención del servicio personal al que obligaba la posesión de tierras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».</w:t>
      </w:r>
    </w:p>
    <w:p w:rsidR="005A2159" w:rsidRDefault="005A2159" w:rsidP="005A21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E4664">
        <w:rPr>
          <w:rFonts w:ascii="Times New Roman" w:eastAsia="Times New Roman" w:hAnsi="Times New Roman" w:cs="Times New Roman"/>
          <w:b/>
          <w:sz w:val="24"/>
          <w:szCs w:val="24"/>
        </w:rPr>
        <w:t>En su memoria existe, en León, la Imperial Cofradía de “Alfonso VII el Emperador y el Pendón de Baeza. Año 1147”, cuyo nombre original es el de: “</w:t>
      </w:r>
      <w:r w:rsidRPr="003E466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Muy Ilustre, Real e Imperial Cofradía del Milagroso Pendón de San Isidoro</w:t>
      </w:r>
      <w:r w:rsidRPr="003E4664">
        <w:rPr>
          <w:rFonts w:ascii="Times New Roman" w:eastAsia="Times New Roman" w:hAnsi="Times New Roman" w:cs="Times New Roman"/>
          <w:b/>
          <w:sz w:val="24"/>
          <w:szCs w:val="24"/>
        </w:rPr>
        <w:t>”, pero no tiene ninguna calle que lo rememore.</w:t>
      </w:r>
    </w:p>
    <w:p w:rsidR="001D1D21" w:rsidRDefault="001D1D21" w:rsidP="005A21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D1D21" w:rsidRDefault="001D1D21" w:rsidP="006E2B7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3085160" cy="3483696"/>
            <wp:effectExtent l="19050" t="0" r="94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484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B73" w:rsidRPr="006E2B73" w:rsidRDefault="006E2B73" w:rsidP="006E2B7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b/>
          <w:u w:val="single"/>
        </w:rPr>
        <w:t>-EL CONDE RAMÓN BERENGUER IV Y SU VASALLO DE PERELADA-</w:t>
      </w:r>
    </w:p>
    <w:p w:rsidR="005A2159" w:rsidRPr="003E4664" w:rsidRDefault="005A2159" w:rsidP="005A21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E4664"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3958590" cy="4915535"/>
            <wp:effectExtent l="19050" t="0" r="3810" b="0"/>
            <wp:docPr id="4" name="Imagen 4" descr="https://i0.wp.com/www.enredando.info/wp-content/uploads/2019/04/alfonso-VII-final.jpg?resize=251%2C351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0.wp.com/www.enredando.info/wp-content/uploads/2019/04/alfonso-VII-final.jpg?resize=251%2C351&amp;ssl=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590" cy="491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159" w:rsidRPr="003E4664" w:rsidRDefault="005A2159" w:rsidP="005A21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E4664">
        <w:rPr>
          <w:rFonts w:ascii="Times New Roman" w:eastAsia="Times New Roman" w:hAnsi="Times New Roman" w:cs="Times New Roman"/>
          <w:b/>
          <w:sz w:val="24"/>
          <w:szCs w:val="24"/>
        </w:rPr>
        <w:t xml:space="preserve">Y terminaré con un texto, como existen centenares, definitorio de lo pretendido en el presente libro, entre León y Castilla. Proviene de la </w:t>
      </w:r>
      <w:proofErr w:type="spellStart"/>
      <w:r w:rsidRPr="003E4664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Chronica</w:t>
      </w:r>
      <w:proofErr w:type="spellEnd"/>
      <w:r w:rsidR="006E2B73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</w:t>
      </w:r>
      <w:proofErr w:type="spellStart"/>
      <w:r w:rsidRPr="003E4664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Adefonso</w:t>
      </w:r>
      <w:proofErr w:type="spellEnd"/>
      <w:r w:rsidR="006E2B73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</w:t>
      </w:r>
      <w:proofErr w:type="spellStart"/>
      <w:r w:rsidRPr="003E4664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Imperatoris</w:t>
      </w:r>
      <w:proofErr w:type="spellEnd"/>
      <w:r w:rsidR="006E2B73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</w:t>
      </w:r>
      <w:r w:rsidRPr="003E4664">
        <w:rPr>
          <w:rFonts w:ascii="Times New Roman" w:eastAsia="Times New Roman" w:hAnsi="Times New Roman" w:cs="Times New Roman"/>
          <w:b/>
          <w:sz w:val="24"/>
          <w:szCs w:val="24"/>
        </w:rPr>
        <w:t xml:space="preserve">que define, con toda claridad, de donde era rey Alfonso VII el Emperador: </w:t>
      </w:r>
    </w:p>
    <w:p w:rsidR="005A2159" w:rsidRPr="003E4664" w:rsidRDefault="005A2159" w:rsidP="005A21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E4664"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r w:rsidRPr="003E4664">
        <w:rPr>
          <w:rFonts w:ascii="Times New Roman" w:eastAsia="Times New Roman" w:hAnsi="Times New Roman" w:cs="Times New Roman"/>
          <w:b/>
          <w:i/>
          <w:iCs/>
          <w:color w:val="C00000"/>
          <w:sz w:val="24"/>
          <w:szCs w:val="24"/>
        </w:rPr>
        <w:t>Surgió una gran rivalidad entre los varones guerreros de Castilla que apoyaban al rey de León y los que seguían el partido del rey de Aragón. Y los que militaban a favor del rey de León salían siempre vencedores</w:t>
      </w:r>
      <w:r w:rsidRPr="003E4664">
        <w:rPr>
          <w:rFonts w:ascii="Times New Roman" w:eastAsia="Times New Roman" w:hAnsi="Times New Roman" w:cs="Times New Roman"/>
          <w:b/>
          <w:sz w:val="24"/>
          <w:szCs w:val="24"/>
        </w:rPr>
        <w:t xml:space="preserve">». </w:t>
      </w:r>
    </w:p>
    <w:p w:rsidR="005A2159" w:rsidRPr="003E4664" w:rsidRDefault="005A2159" w:rsidP="005A21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E4664">
        <w:rPr>
          <w:rFonts w:ascii="Times New Roman" w:eastAsia="Times New Roman" w:hAnsi="Times New Roman" w:cs="Times New Roman"/>
          <w:b/>
          <w:sz w:val="24"/>
          <w:szCs w:val="24"/>
        </w:rPr>
        <w:t>Los actores regios del texto son: Alfonso I el Batallador de Aragón y de Pamplona, claramente definido como el rey de Aragón; y Alfonso VII el Emperador de León [1107-REY-EMPERADOR DE LEÓN, DESDE 1126, HASTA, Santa Elena, 21 de agosto de 1157], que es el rey, por antonomasia, de León; dejando claro que Castilla es un territorio dependiente de León, y sin personalidad jurídica independiente del reino de León.</w:t>
      </w:r>
    </w:p>
    <w:p w:rsidR="005A2159" w:rsidRPr="003E4664" w:rsidRDefault="005A2159" w:rsidP="005A21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A2159" w:rsidRPr="003E4664" w:rsidRDefault="005A2159" w:rsidP="005A215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E4664"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401945" cy="4212590"/>
            <wp:effectExtent l="19050" t="0" r="8255" b="0"/>
            <wp:docPr id="5" name="Imagen 1" descr="f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f00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45" cy="421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159" w:rsidRPr="003E4664" w:rsidRDefault="005A2159" w:rsidP="005A2159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</w:pPr>
      <w:r w:rsidRPr="003E4664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t xml:space="preserve">                    -</w:t>
      </w:r>
      <w:r w:rsidRPr="003E4664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u w:val="single"/>
        </w:rPr>
        <w:t>Crónica del Emperador Alfonso VII de León. El rey y su corte-</w:t>
      </w:r>
    </w:p>
    <w:p w:rsidR="00CF3954" w:rsidRDefault="005A2159" w:rsidP="005A21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E4664">
        <w:rPr>
          <w:rFonts w:ascii="Times New Roman" w:eastAsia="Times New Roman" w:hAnsi="Times New Roman" w:cs="Times New Roman"/>
          <w:b/>
          <w:sz w:val="24"/>
          <w:szCs w:val="24"/>
        </w:rPr>
        <w:t>¿</w:t>
      </w:r>
      <w:proofErr w:type="spellStart"/>
      <w:r w:rsidRPr="003E4664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Quousque</w:t>
      </w:r>
      <w:proofErr w:type="spellEnd"/>
      <w:r w:rsidR="00645A9E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</w:t>
      </w:r>
      <w:proofErr w:type="spellStart"/>
      <w:r w:rsidR="00645A9E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ta</w:t>
      </w:r>
      <w:r w:rsidR="006E2B73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ndem</w:t>
      </w:r>
      <w:proofErr w:type="spellEnd"/>
      <w:r w:rsidR="006E2B73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</w:t>
      </w:r>
      <w:proofErr w:type="spellStart"/>
      <w:r w:rsidRPr="003E4664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abutere</w:t>
      </w:r>
      <w:proofErr w:type="spellEnd"/>
      <w:r w:rsidRPr="003E4664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, </w:t>
      </w:r>
      <w:proofErr w:type="spellStart"/>
      <w:r w:rsidRPr="003E4664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Castiella</w:t>
      </w:r>
      <w:proofErr w:type="spellEnd"/>
      <w:r w:rsidR="006E2B73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</w:t>
      </w:r>
      <w:proofErr w:type="spellStart"/>
      <w:r w:rsidRPr="003E4664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patientia</w:t>
      </w:r>
      <w:proofErr w:type="spellEnd"/>
      <w:r w:rsidR="006E2B73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</w:t>
      </w:r>
      <w:proofErr w:type="spellStart"/>
      <w:r w:rsidRPr="003E4664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nostra</w:t>
      </w:r>
      <w:proofErr w:type="spellEnd"/>
      <w:r w:rsidRPr="003E4664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?; </w:t>
      </w:r>
      <w:r w:rsidRPr="003E4664">
        <w:rPr>
          <w:rFonts w:ascii="Times New Roman" w:eastAsia="Times New Roman" w:hAnsi="Times New Roman" w:cs="Times New Roman"/>
          <w:b/>
          <w:sz w:val="24"/>
          <w:szCs w:val="24"/>
        </w:rPr>
        <w:t>y, por consiguiente, ¿Cuándo se respetará la identidad leonesa y se reconocerá el valor de su identidad histórica y de todo lo que representó?</w:t>
      </w:r>
    </w:p>
    <w:p w:rsidR="00DB080D" w:rsidRDefault="00CF3954" w:rsidP="005A21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Alfonso VII “el Emperador” de León tuvo unas importantes apetencias territoriales imperiales, que le granjearon bastantes antipatías entre diferentes magnates de la época: </w:t>
      </w:r>
    </w:p>
    <w:p w:rsidR="00C774F7" w:rsidRDefault="00CF3954" w:rsidP="005A21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En primer lugar reclamó el trono </w:t>
      </w:r>
      <w:r w:rsidR="00D91FCF">
        <w:rPr>
          <w:rFonts w:ascii="Times New Roman" w:eastAsia="Times New Roman" w:hAnsi="Times New Roman" w:cs="Times New Roman"/>
          <w:b/>
          <w:sz w:val="24"/>
          <w:szCs w:val="24"/>
        </w:rPr>
        <w:t>de los reinos de Aragón y de Pamplona, al morir su padrastro Alfonso “el Batallador”, razón dada fundamentada en ser tataranieto del rey Sancho III “el Mayor</w:t>
      </w:r>
      <w:r w:rsidR="00C774F7">
        <w:rPr>
          <w:rFonts w:ascii="Times New Roman" w:eastAsia="Times New Roman" w:hAnsi="Times New Roman" w:cs="Times New Roman"/>
          <w:b/>
          <w:sz w:val="24"/>
          <w:szCs w:val="24"/>
        </w:rPr>
        <w:t xml:space="preserve"> o el Grande</w:t>
      </w:r>
      <w:r w:rsidR="00D91FCF">
        <w:rPr>
          <w:rFonts w:ascii="Times New Roman" w:eastAsia="Times New Roman" w:hAnsi="Times New Roman" w:cs="Times New Roman"/>
          <w:b/>
          <w:sz w:val="24"/>
          <w:szCs w:val="24"/>
        </w:rPr>
        <w:t>” de Pamplona y de León [</w:t>
      </w:r>
      <w:r w:rsidR="00C774F7">
        <w:rPr>
          <w:rFonts w:ascii="Times New Roman" w:eastAsia="Times New Roman" w:hAnsi="Times New Roman" w:cs="Times New Roman"/>
          <w:b/>
          <w:sz w:val="24"/>
          <w:szCs w:val="24"/>
        </w:rPr>
        <w:t>c. 992/996-REY DE PAMPLONA desde 1004 Y DE LEÓN desde 1134, hasta18 de octubre de 1035. Sepultado en Panteón de reyes de San Isidoro de León o en San Salvador de Oña</w:t>
      </w:r>
      <w:r w:rsidR="00D91FCF">
        <w:rPr>
          <w:rFonts w:ascii="Times New Roman" w:eastAsia="Times New Roman" w:hAnsi="Times New Roman" w:cs="Times New Roman"/>
          <w:b/>
          <w:sz w:val="24"/>
          <w:szCs w:val="24"/>
        </w:rPr>
        <w:t>]; ni pamploneses, ni aragoneses lo aceptaron. Ocupa</w:t>
      </w:r>
      <w:r w:rsidR="00DB080D">
        <w:rPr>
          <w:rFonts w:ascii="Times New Roman" w:eastAsia="Times New Roman" w:hAnsi="Times New Roman" w:cs="Times New Roman"/>
          <w:b/>
          <w:sz w:val="24"/>
          <w:szCs w:val="24"/>
        </w:rPr>
        <w:t>, pues,</w:t>
      </w:r>
      <w:r w:rsidR="00D91FCF">
        <w:rPr>
          <w:rFonts w:ascii="Times New Roman" w:eastAsia="Times New Roman" w:hAnsi="Times New Roman" w:cs="Times New Roman"/>
          <w:b/>
          <w:sz w:val="24"/>
          <w:szCs w:val="24"/>
        </w:rPr>
        <w:t xml:space="preserve"> La Rioja y Zaragoza que entrega, a cambio de vasallaje y lealta</w:t>
      </w:r>
      <w:r w:rsidR="006B7E16">
        <w:rPr>
          <w:rFonts w:ascii="Times New Roman" w:eastAsia="Times New Roman" w:hAnsi="Times New Roman" w:cs="Times New Roman"/>
          <w:b/>
          <w:sz w:val="24"/>
          <w:szCs w:val="24"/>
        </w:rPr>
        <w:t>d, a Ramiro II “el Monje”. Llegaría</w:t>
      </w:r>
      <w:r w:rsidR="00D91FCF">
        <w:rPr>
          <w:rFonts w:ascii="Times New Roman" w:eastAsia="Times New Roman" w:hAnsi="Times New Roman" w:cs="Times New Roman"/>
          <w:b/>
          <w:sz w:val="24"/>
          <w:szCs w:val="24"/>
        </w:rPr>
        <w:t xml:space="preserve"> a controlar amplios territorios </w:t>
      </w:r>
      <w:r w:rsidR="006B7E16">
        <w:rPr>
          <w:rFonts w:ascii="Times New Roman" w:eastAsia="Times New Roman" w:hAnsi="Times New Roman" w:cs="Times New Roman"/>
          <w:b/>
          <w:sz w:val="24"/>
          <w:szCs w:val="24"/>
        </w:rPr>
        <w:t>meridionales franceses, inclusive</w:t>
      </w:r>
      <w:r w:rsidR="00D91FCF">
        <w:rPr>
          <w:rFonts w:ascii="Times New Roman" w:eastAsia="Times New Roman" w:hAnsi="Times New Roman" w:cs="Times New Roman"/>
          <w:b/>
          <w:sz w:val="24"/>
          <w:szCs w:val="24"/>
        </w:rPr>
        <w:t xml:space="preserve"> hasta el río Ródano</w:t>
      </w:r>
      <w:r w:rsidR="00C774F7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5A2159" w:rsidRPr="003E4664" w:rsidRDefault="00C774F7" w:rsidP="005A21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El 27 de enero de 1151 firmó un acuerdo con Ramón Berenguer IV, en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Tudilén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Tudején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, cerca de Aguas Caldas/Baños de Fitero, en el reino de Navarra, donde se indicaba, de forma taxativa, que tras la haber tenido lugar la muerte del Rey García Ramírez de Pamplona (“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Que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omnia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Rex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die illo quo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mortus</w:t>
      </w:r>
      <w:proofErr w:type="spellEnd"/>
      <w:r w:rsidR="006E2B73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est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”)</w:t>
      </w:r>
      <w:r w:rsidR="006B7E16">
        <w:rPr>
          <w:rFonts w:ascii="Times New Roman" w:eastAsia="Times New Roman" w:hAnsi="Times New Roman" w:cs="Times New Roman"/>
          <w:b/>
          <w:sz w:val="24"/>
          <w:szCs w:val="24"/>
        </w:rPr>
        <w:t>, decidían</w:t>
      </w:r>
      <w:r w:rsidR="006923FC">
        <w:rPr>
          <w:rFonts w:ascii="Times New Roman" w:eastAsia="Times New Roman" w:hAnsi="Times New Roman" w:cs="Times New Roman"/>
          <w:b/>
          <w:sz w:val="24"/>
          <w:szCs w:val="24"/>
        </w:rPr>
        <w:t xml:space="preserve"> repartirse el reino de </w:t>
      </w:r>
      <w:r w:rsidR="006B7E16">
        <w:rPr>
          <w:rFonts w:ascii="Times New Roman" w:eastAsia="Times New Roman" w:hAnsi="Times New Roman" w:cs="Times New Roman"/>
          <w:b/>
          <w:sz w:val="24"/>
          <w:szCs w:val="24"/>
        </w:rPr>
        <w:t xml:space="preserve">los </w:t>
      </w:r>
      <w:proofErr w:type="spellStart"/>
      <w:r w:rsidR="006B7E16">
        <w:rPr>
          <w:rFonts w:ascii="Times New Roman" w:eastAsia="Times New Roman" w:hAnsi="Times New Roman" w:cs="Times New Roman"/>
          <w:b/>
          <w:sz w:val="24"/>
          <w:szCs w:val="24"/>
        </w:rPr>
        <w:t>b</w:t>
      </w:r>
      <w:r w:rsidR="006923FC">
        <w:rPr>
          <w:rFonts w:ascii="Times New Roman" w:eastAsia="Times New Roman" w:hAnsi="Times New Roman" w:cs="Times New Roman"/>
          <w:b/>
          <w:sz w:val="24"/>
          <w:szCs w:val="24"/>
        </w:rPr>
        <w:t>ascones</w:t>
      </w:r>
      <w:proofErr w:type="spellEnd"/>
      <w:r w:rsidR="006923FC">
        <w:rPr>
          <w:rFonts w:ascii="Times New Roman" w:eastAsia="Times New Roman" w:hAnsi="Times New Roman" w:cs="Times New Roman"/>
          <w:b/>
          <w:sz w:val="24"/>
          <w:szCs w:val="24"/>
        </w:rPr>
        <w:t xml:space="preserve">, ya que su heredero Sancho VI “el </w:t>
      </w:r>
      <w:r w:rsidR="006923FC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Sabio” [c. 1133-REY DE NAVARRA entre 1150 y, 27 de junio de 1194] era muy joven, unos 16 años, y no tenía la fuerza militar o la madurez suficientes para defenderse del</w:t>
      </w:r>
      <w:r w:rsidR="006B7E16">
        <w:rPr>
          <w:rFonts w:ascii="Times New Roman" w:eastAsia="Times New Roman" w:hAnsi="Times New Roman" w:cs="Times New Roman"/>
          <w:b/>
          <w:sz w:val="24"/>
          <w:szCs w:val="24"/>
        </w:rPr>
        <w:t xml:space="preserve"> todopoderoso Emperador de León.</w:t>
      </w:r>
      <w:r w:rsidR="00645A9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6B7E16">
        <w:rPr>
          <w:rFonts w:ascii="Times New Roman" w:eastAsia="Times New Roman" w:hAnsi="Times New Roman" w:cs="Times New Roman"/>
          <w:b/>
          <w:sz w:val="24"/>
          <w:szCs w:val="24"/>
        </w:rPr>
        <w:t>L</w:t>
      </w:r>
      <w:r w:rsidR="006923FC">
        <w:rPr>
          <w:rFonts w:ascii="Times New Roman" w:eastAsia="Times New Roman" w:hAnsi="Times New Roman" w:cs="Times New Roman"/>
          <w:b/>
          <w:sz w:val="24"/>
          <w:szCs w:val="24"/>
        </w:rPr>
        <w:t>a inteligencia preclara del joven monarca pamplonés, lo impidió, y será intitulado como el primer Rey de Navarra (“</w:t>
      </w:r>
      <w:r w:rsidR="006923FC">
        <w:rPr>
          <w:rFonts w:ascii="Times New Roman" w:eastAsia="Times New Roman" w:hAnsi="Times New Roman" w:cs="Times New Roman"/>
          <w:b/>
          <w:i/>
          <w:sz w:val="24"/>
          <w:szCs w:val="24"/>
        </w:rPr>
        <w:t>REX NAVARRE</w:t>
      </w:r>
      <w:r w:rsidR="006923FC">
        <w:rPr>
          <w:rFonts w:ascii="Times New Roman" w:eastAsia="Times New Roman" w:hAnsi="Times New Roman" w:cs="Times New Roman"/>
          <w:b/>
          <w:sz w:val="24"/>
          <w:szCs w:val="24"/>
        </w:rPr>
        <w:t>”).</w:t>
      </w:r>
    </w:p>
    <w:p w:rsidR="005A2159" w:rsidRPr="003E4664" w:rsidRDefault="005A2159" w:rsidP="005A21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E4664">
        <w:rPr>
          <w:rFonts w:ascii="Times New Roman" w:eastAsia="Times New Roman" w:hAnsi="Times New Roman" w:cs="Times New Roman"/>
          <w:b/>
          <w:sz w:val="24"/>
          <w:szCs w:val="24"/>
        </w:rPr>
        <w:t>En el presente volumen realizó, con un gusto inmenso, un estudio forense, como he realizado en mis anteriores tres libros</w:t>
      </w:r>
      <w:r w:rsidR="00101B70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="006E2B7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3E4664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 xml:space="preserve">(Alfonso VIII </w:t>
      </w:r>
      <w:r w:rsidR="00EF3B3E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>“</w:t>
      </w:r>
      <w:r w:rsidRPr="003E4664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>el de Las Navas de Tolosa</w:t>
      </w:r>
      <w:r w:rsidR="00EF3B3E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>”</w:t>
      </w:r>
      <w:r w:rsidRPr="003E4664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>/Alderabán</w:t>
      </w:r>
      <w:r w:rsidR="00721D08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>-Alfonsípolis</w:t>
      </w:r>
      <w:r w:rsidR="00101B70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>-</w:t>
      </w:r>
      <w:r w:rsidR="00C94D6C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>2012</w:t>
      </w:r>
      <w:r w:rsidRPr="003E4664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>; Breve Historia d</w:t>
      </w:r>
      <w:r w:rsidR="00101B70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>e Fernando el Católico/Nowtilus-</w:t>
      </w:r>
      <w:r w:rsidR="00C94D6C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>2013</w:t>
      </w:r>
      <w:r w:rsidR="00101B70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>;</w:t>
      </w:r>
      <w:r w:rsidRPr="003E4664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 xml:space="preserve"> </w:t>
      </w:r>
      <w:r w:rsidR="00645A9E" w:rsidRPr="003E4664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>Y</w:t>
      </w:r>
      <w:r w:rsidR="00645A9E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>,</w:t>
      </w:r>
      <w:r w:rsidRPr="003E4664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 xml:space="preserve"> Alfonso X </w:t>
      </w:r>
      <w:r w:rsidR="00EF3B3E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>“</w:t>
      </w:r>
      <w:r w:rsidRPr="003E4664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>el Sabio</w:t>
      </w:r>
      <w:r w:rsidR="00EF3B3E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>”</w:t>
      </w:r>
      <w:r w:rsidRPr="003E4664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>/Lobo Sapiens</w:t>
      </w:r>
      <w:r w:rsidR="00721D08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>-El Forastero</w:t>
      </w:r>
      <w:r w:rsidR="00101B70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>-</w:t>
      </w:r>
      <w:r w:rsidR="00C94D6C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>2017</w:t>
      </w:r>
      <w:r w:rsidRPr="003E4664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>)</w:t>
      </w:r>
      <w:r w:rsidRPr="003E4664">
        <w:rPr>
          <w:rFonts w:ascii="Times New Roman" w:eastAsia="Times New Roman" w:hAnsi="Times New Roman" w:cs="Times New Roman"/>
          <w:b/>
          <w:sz w:val="24"/>
          <w:szCs w:val="24"/>
        </w:rPr>
        <w:t>, sobre las más que plausibles enfermedades del Emperador, razones patológicas que mutaron el habitual raciocinio del rey de León, y son culpables de su extraño comportamiento, y de sus más que sorprendentes heredades territoriales.</w:t>
      </w:r>
    </w:p>
    <w:p w:rsidR="005A2159" w:rsidRDefault="005A2159" w:rsidP="005A21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E4664">
        <w:rPr>
          <w:rFonts w:ascii="Times New Roman" w:eastAsia="Times New Roman" w:hAnsi="Times New Roman" w:cs="Times New Roman"/>
          <w:b/>
          <w:sz w:val="24"/>
          <w:szCs w:val="24"/>
        </w:rPr>
        <w:t>Me gusta mucho la historia forense, como médico que asimismo soy, ya que estudiando la misma se pueden comprender las múltiples mutaciones políticas y personales de los políticos del Medioevo, que es la época histó</w:t>
      </w:r>
      <w:r w:rsidR="00DB5937">
        <w:rPr>
          <w:rFonts w:ascii="Times New Roman" w:eastAsia="Times New Roman" w:hAnsi="Times New Roman" w:cs="Times New Roman"/>
          <w:b/>
          <w:sz w:val="24"/>
          <w:szCs w:val="24"/>
        </w:rPr>
        <w:t>rica que me ocupa y me preocupa;</w:t>
      </w:r>
      <w:r w:rsidRPr="003E4664">
        <w:rPr>
          <w:rFonts w:ascii="Times New Roman" w:eastAsia="Times New Roman" w:hAnsi="Times New Roman" w:cs="Times New Roman"/>
          <w:b/>
          <w:sz w:val="24"/>
          <w:szCs w:val="24"/>
        </w:rPr>
        <w:t xml:space="preserve"> ya que eran seres humanos con todas las vivencias e inhibiciones de todos sus congéneres a lo largo de la evolución del planeta Tierra.</w:t>
      </w:r>
    </w:p>
    <w:p w:rsidR="008F4877" w:rsidRDefault="008F4877" w:rsidP="005A21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La Crónica de Castilla o de los reyes de Castilla, hacia el año 1300 indica: </w:t>
      </w:r>
    </w:p>
    <w:p w:rsidR="00B42DE5" w:rsidRDefault="008F4877" w:rsidP="005A21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(</w:t>
      </w:r>
      <w:proofErr w:type="gram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…) E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tornóse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el emperador para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Baeça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con grande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onrra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e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dexó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ý a su fijo, el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ynfante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don Sancho, por guarda de su tierra. E pasó el puerto del Muradal e llegó a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vn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lugar que llaman las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Freynedas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. E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ferióle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ý el mal de la muerte, e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morió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ý so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vna</w:t>
      </w:r>
      <w:proofErr w:type="spellEnd"/>
      <w:r w:rsidR="006E2B73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enzina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. E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leuáronlo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a Toledo e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enterráronlo</w:t>
      </w:r>
      <w:proofErr w:type="spellEnd"/>
      <w:r w:rsidR="006E2B73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aý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muy honradamente (…)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».</w:t>
      </w:r>
    </w:p>
    <w:p w:rsidR="00B42DE5" w:rsidRDefault="00B42DE5" w:rsidP="005A21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Fruto de su primer matrimonio con la Reina Berenguela</w:t>
      </w:r>
      <w:r w:rsidR="006923FC">
        <w:rPr>
          <w:rFonts w:ascii="Times New Roman" w:eastAsia="Times New Roman" w:hAnsi="Times New Roman" w:cs="Times New Roman"/>
          <w:b/>
          <w:sz w:val="24"/>
          <w:szCs w:val="24"/>
        </w:rPr>
        <w:t>, con la que se matrimonió en el castillo leonés de Saldaña,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tuvo los siguientes hijos: </w:t>
      </w:r>
    </w:p>
    <w:p w:rsidR="00B42DE5" w:rsidRDefault="00B42DE5" w:rsidP="005A21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-1º)-Ramón de León y de Castilla, 1136, falleció en la infancia. 2º)-Sancho III de Castilla. 3º)-Fernando II de León. 4º)-Constanza de León y de Castilla, casada con el Rey Luis VII de Francia. 5º)-Sancha de León y de Castilla, casada con el Rey Sancho VI “el Sabio” de Navarra. 6º)-García de León y de Castilla (1142-1146). Alfonso de León y de Castilla (1144/1146-1149. Sepultado en el monasterio de San Clemente de Toledo).</w:t>
      </w:r>
    </w:p>
    <w:p w:rsidR="00DB5937" w:rsidRDefault="00B42DE5" w:rsidP="005A21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De sus relaciones extra</w:t>
      </w:r>
      <w:r w:rsidR="00EB0CAB">
        <w:rPr>
          <w:rFonts w:ascii="Times New Roman" w:eastAsia="Times New Roman" w:hAnsi="Times New Roman" w:cs="Times New Roman"/>
          <w:b/>
          <w:sz w:val="24"/>
          <w:szCs w:val="24"/>
        </w:rPr>
        <w:t xml:space="preserve">maritales nacieron: </w:t>
      </w:r>
    </w:p>
    <w:p w:rsidR="00DB5937" w:rsidRDefault="00805C56" w:rsidP="005A21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A)-C</w:t>
      </w:r>
      <w:r w:rsidR="00EB0CAB">
        <w:rPr>
          <w:rFonts w:ascii="Times New Roman" w:eastAsia="Times New Roman" w:hAnsi="Times New Roman" w:cs="Times New Roman"/>
          <w:b/>
          <w:sz w:val="24"/>
          <w:szCs w:val="24"/>
        </w:rPr>
        <w:t xml:space="preserve">on </w:t>
      </w:r>
      <w:proofErr w:type="spellStart"/>
      <w:r w:rsidR="00EB0CAB">
        <w:rPr>
          <w:rFonts w:ascii="Times New Roman" w:eastAsia="Times New Roman" w:hAnsi="Times New Roman" w:cs="Times New Roman"/>
          <w:b/>
          <w:sz w:val="24"/>
          <w:szCs w:val="24"/>
        </w:rPr>
        <w:t>Gontrodo</w:t>
      </w:r>
      <w:proofErr w:type="spellEnd"/>
      <w:r w:rsidR="00B42DE5">
        <w:rPr>
          <w:rFonts w:ascii="Times New Roman" w:eastAsia="Times New Roman" w:hAnsi="Times New Roman" w:cs="Times New Roman"/>
          <w:b/>
          <w:sz w:val="24"/>
          <w:szCs w:val="24"/>
        </w:rPr>
        <w:t xml:space="preserve"> Pérez</w:t>
      </w:r>
      <w:r w:rsidR="00EB0CAB">
        <w:rPr>
          <w:rFonts w:ascii="Times New Roman" w:eastAsia="Times New Roman" w:hAnsi="Times New Roman" w:cs="Times New Roman"/>
          <w:b/>
          <w:sz w:val="24"/>
          <w:szCs w:val="24"/>
        </w:rPr>
        <w:t xml:space="preserve"> (hacia 1105-1186. “</w:t>
      </w:r>
      <w:r w:rsidR="00EB0CAB">
        <w:rPr>
          <w:rFonts w:ascii="Times New Roman" w:eastAsia="Times New Roman" w:hAnsi="Times New Roman" w:cs="Times New Roman"/>
          <w:b/>
          <w:i/>
          <w:sz w:val="24"/>
          <w:szCs w:val="24"/>
        </w:rPr>
        <w:t>Oh muerte, sobrado justa, que a nadie sabes perdonar</w:t>
      </w:r>
      <w:r w:rsidR="00B41D75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: si hubieses  obrado con menos rectitud hubieras parecido más justa, pues igualando a </w:t>
      </w:r>
      <w:proofErr w:type="spellStart"/>
      <w:r w:rsidR="00B41D75">
        <w:rPr>
          <w:rFonts w:ascii="Times New Roman" w:eastAsia="Times New Roman" w:hAnsi="Times New Roman" w:cs="Times New Roman"/>
          <w:b/>
          <w:i/>
          <w:sz w:val="24"/>
          <w:szCs w:val="24"/>
        </w:rPr>
        <w:t>Gontrodo</w:t>
      </w:r>
      <w:proofErr w:type="spellEnd"/>
      <w:r w:rsidR="00B41D75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con los demás mortales, con quienes no era igual por sus méritos, has quitado, con menos justicia, la vida, a quien  no debías quitarla. Mas no murió </w:t>
      </w:r>
      <w:proofErr w:type="spellStart"/>
      <w:r w:rsidR="00B41D75">
        <w:rPr>
          <w:rFonts w:ascii="Times New Roman" w:eastAsia="Times New Roman" w:hAnsi="Times New Roman" w:cs="Times New Roman"/>
          <w:b/>
          <w:i/>
          <w:sz w:val="24"/>
          <w:szCs w:val="24"/>
        </w:rPr>
        <w:t>Gontrodo</w:t>
      </w:r>
      <w:proofErr w:type="spellEnd"/>
      <w:r w:rsidR="00B41D75">
        <w:rPr>
          <w:rFonts w:ascii="Times New Roman" w:eastAsia="Times New Roman" w:hAnsi="Times New Roman" w:cs="Times New Roman"/>
          <w:b/>
          <w:i/>
          <w:sz w:val="24"/>
          <w:szCs w:val="24"/>
        </w:rPr>
        <w:t>; pasó por tu medio a una nueva vida, y es todavía la esperanza de su familia; la honra de su patria y el espejo de las mujeres. No murió, se nos escondió solamente, porque habiéndose hecho con sus méritos superior a los demás mortales, no debió estar en este mundo. Trocó la Vida de esta tierra con la del Cielo el año de la Era 1224</w:t>
      </w:r>
      <w:r w:rsidR="00EB0CAB">
        <w:rPr>
          <w:rFonts w:ascii="Times New Roman" w:eastAsia="Times New Roman" w:hAnsi="Times New Roman" w:cs="Times New Roman"/>
          <w:b/>
          <w:sz w:val="24"/>
          <w:szCs w:val="24"/>
        </w:rPr>
        <w:t>”)</w:t>
      </w:r>
      <w:r w:rsidR="00B42DE5">
        <w:rPr>
          <w:rFonts w:ascii="Times New Roman" w:eastAsia="Times New Roman" w:hAnsi="Times New Roman" w:cs="Times New Roman"/>
          <w:b/>
          <w:sz w:val="24"/>
          <w:szCs w:val="24"/>
        </w:rPr>
        <w:t xml:space="preserve"> tuvo a Urraca Alfonso “la Asturiana” (1133-1189), casada con el rey García Ramírez de Pamplona. </w:t>
      </w:r>
    </w:p>
    <w:p w:rsidR="00EB0CAB" w:rsidRDefault="00EB0CAB" w:rsidP="005A21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B)-</w:t>
      </w:r>
      <w:r w:rsidR="00B42DE5">
        <w:rPr>
          <w:rFonts w:ascii="Times New Roman" w:eastAsia="Times New Roman" w:hAnsi="Times New Roman" w:cs="Times New Roman"/>
          <w:b/>
          <w:sz w:val="24"/>
          <w:szCs w:val="24"/>
        </w:rPr>
        <w:t xml:space="preserve">Con Urraca Fernández de Castro engendró a: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Estefanía Alfonso “la Desdichada” (1139/1148-1180</w:t>
      </w:r>
      <w:r w:rsidR="00B41D75">
        <w:rPr>
          <w:rFonts w:ascii="Times New Roman" w:eastAsia="Times New Roman" w:hAnsi="Times New Roman" w:cs="Times New Roman"/>
          <w:b/>
          <w:sz w:val="24"/>
          <w:szCs w:val="24"/>
        </w:rPr>
        <w:t>. “</w:t>
      </w:r>
      <w:r w:rsidR="00B41D75">
        <w:rPr>
          <w:rFonts w:ascii="Times New Roman" w:eastAsia="Times New Roman" w:hAnsi="Times New Roman" w:cs="Times New Roman"/>
          <w:b/>
          <w:i/>
          <w:sz w:val="24"/>
          <w:szCs w:val="24"/>
        </w:rPr>
        <w:t>Aquí yace la infanta doña Estefanía, hija del Emperador Alfonso, esposa del poderosísimo Fernán Ruiz, madre de Pedro Fernández Castellano, que falleció el día 1 de julio de 1180</w:t>
      </w:r>
      <w:r w:rsidR="00B41D75">
        <w:rPr>
          <w:rFonts w:ascii="Times New Roman" w:eastAsia="Times New Roman" w:hAnsi="Times New Roman" w:cs="Times New Roman"/>
          <w:b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), casada con Fernando Rodríguez de Castro “el Castellano”, quien la asesinó</w:t>
      </w:r>
      <w:r w:rsidR="00B41D75">
        <w:rPr>
          <w:rFonts w:ascii="Times New Roman" w:eastAsia="Times New Roman" w:hAnsi="Times New Roman" w:cs="Times New Roman"/>
          <w:b/>
          <w:sz w:val="24"/>
          <w:szCs w:val="24"/>
        </w:rPr>
        <w:t xml:space="preserve"> de varias puñaladas, al creer erróneamente que le era infiel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 Félix Lope de Vega y Carpio (</w:t>
      </w:r>
      <w:r w:rsidR="00CF3954">
        <w:rPr>
          <w:rFonts w:ascii="Times New Roman" w:eastAsia="Times New Roman" w:hAnsi="Times New Roman" w:cs="Times New Roman"/>
          <w:b/>
          <w:sz w:val="24"/>
          <w:szCs w:val="24"/>
        </w:rPr>
        <w:t>Ma</w:t>
      </w:r>
      <w:r w:rsidR="006E2B73">
        <w:rPr>
          <w:rFonts w:ascii="Times New Roman" w:eastAsia="Times New Roman" w:hAnsi="Times New Roman" w:cs="Times New Roman"/>
          <w:b/>
          <w:sz w:val="24"/>
          <w:szCs w:val="24"/>
        </w:rPr>
        <w:t>drid, 25 de noviembre de 1562-MA</w:t>
      </w:r>
      <w:r w:rsidR="00CF3954">
        <w:rPr>
          <w:rFonts w:ascii="Times New Roman" w:eastAsia="Times New Roman" w:hAnsi="Times New Roman" w:cs="Times New Roman"/>
          <w:b/>
          <w:sz w:val="24"/>
          <w:szCs w:val="24"/>
        </w:rPr>
        <w:t>DRID, 27 DE AGOSTO DE 1635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) inmortalizó esta tragedia en su obra: ‘LA DESDICHADA ESTEFANÍA’-1604.</w:t>
      </w:r>
    </w:p>
    <w:p w:rsidR="001D1D21" w:rsidRDefault="001D1D21" w:rsidP="00805C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402253" cy="3102228"/>
            <wp:effectExtent l="19050" t="0" r="7947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20" cy="310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C56" w:rsidRPr="00805C56" w:rsidRDefault="00805C56" w:rsidP="00805C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b/>
          <w:u w:val="single"/>
        </w:rPr>
        <w:t>-EL REY ALFONSO IX DE LEÓN-</w:t>
      </w:r>
    </w:p>
    <w:p w:rsidR="008B54E8" w:rsidRDefault="00EB0CAB" w:rsidP="005A21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Tras enviudar</w:t>
      </w:r>
      <w:r w:rsidR="00DB5937">
        <w:rPr>
          <w:rFonts w:ascii="Times New Roman" w:eastAsia="Times New Roman" w:hAnsi="Times New Roman" w:cs="Times New Roman"/>
          <w:b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“el Emperador” se casó (en Soria, 1152) en segundas nupcias con la princesa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Riquilda</w:t>
      </w:r>
      <w:proofErr w:type="spellEnd"/>
      <w:r w:rsidR="00CF3954">
        <w:rPr>
          <w:rFonts w:ascii="Times New Roman" w:eastAsia="Times New Roman" w:hAnsi="Times New Roman" w:cs="Times New Roman"/>
          <w:b/>
          <w:sz w:val="24"/>
          <w:szCs w:val="24"/>
        </w:rPr>
        <w:t>/</w:t>
      </w:r>
      <w:proofErr w:type="spellStart"/>
      <w:r w:rsidR="00CF3954">
        <w:rPr>
          <w:rFonts w:ascii="Times New Roman" w:eastAsia="Times New Roman" w:hAnsi="Times New Roman" w:cs="Times New Roman"/>
          <w:b/>
          <w:sz w:val="24"/>
          <w:szCs w:val="24"/>
        </w:rPr>
        <w:t>Riclitza</w:t>
      </w:r>
      <w:proofErr w:type="spellEnd"/>
      <w:r w:rsidR="00CF3954">
        <w:rPr>
          <w:rFonts w:ascii="Times New Roman" w:eastAsia="Times New Roman" w:hAnsi="Times New Roman" w:cs="Times New Roman"/>
          <w:b/>
          <w:sz w:val="24"/>
          <w:szCs w:val="24"/>
        </w:rPr>
        <w:t>/Rica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de Polonia [</w:t>
      </w:r>
      <w:r w:rsidR="00CF3954">
        <w:rPr>
          <w:rFonts w:ascii="Times New Roman" w:eastAsia="Times New Roman" w:hAnsi="Times New Roman" w:cs="Times New Roman"/>
          <w:b/>
          <w:sz w:val="24"/>
          <w:szCs w:val="24"/>
        </w:rPr>
        <w:t>Wroclaw, 1140-REINA-CONSORTE DE LEÓN entre 1152 y 1157. Fallecería el 16 de junio de 1185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], hija del duque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Vladislao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II “el Desterrado”</w:t>
      </w:r>
      <w:r w:rsidR="00CF3954">
        <w:rPr>
          <w:rFonts w:ascii="Times New Roman" w:eastAsia="Times New Roman" w:hAnsi="Times New Roman" w:cs="Times New Roman"/>
          <w:b/>
          <w:sz w:val="24"/>
          <w:szCs w:val="24"/>
        </w:rPr>
        <w:t>/</w:t>
      </w:r>
      <w:proofErr w:type="spellStart"/>
      <w:r w:rsidR="00CF3954">
        <w:rPr>
          <w:rFonts w:ascii="Times New Roman" w:eastAsia="Times New Roman" w:hAnsi="Times New Roman" w:cs="Times New Roman"/>
          <w:b/>
          <w:sz w:val="24"/>
          <w:szCs w:val="24"/>
        </w:rPr>
        <w:t>Wladyslaw</w:t>
      </w:r>
      <w:proofErr w:type="spellEnd"/>
      <w:r w:rsidR="00CF3954">
        <w:rPr>
          <w:rFonts w:ascii="Times New Roman" w:eastAsia="Times New Roman" w:hAnsi="Times New Roman" w:cs="Times New Roman"/>
          <w:b/>
          <w:sz w:val="24"/>
          <w:szCs w:val="24"/>
        </w:rPr>
        <w:t xml:space="preserve"> II </w:t>
      </w:r>
      <w:proofErr w:type="spellStart"/>
      <w:r w:rsidR="00CF3954">
        <w:rPr>
          <w:rFonts w:ascii="Times New Roman" w:eastAsia="Times New Roman" w:hAnsi="Times New Roman" w:cs="Times New Roman"/>
          <w:b/>
          <w:sz w:val="24"/>
          <w:szCs w:val="24"/>
        </w:rPr>
        <w:t>Wygnaniec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(</w:t>
      </w:r>
      <w:r w:rsidR="00CF3954">
        <w:rPr>
          <w:rFonts w:ascii="Times New Roman" w:eastAsia="Times New Roman" w:hAnsi="Times New Roman" w:cs="Times New Roman"/>
          <w:b/>
          <w:sz w:val="24"/>
          <w:szCs w:val="24"/>
        </w:rPr>
        <w:t>Cracovia, 1105-Altenburgo, 30 de mayo de 1159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), con la que tuvo dos hijos: 1º)-Fernando de León y de Castilla (1153-1157), y 2º)-Sancha de León y de Castilla (1154-1208), que se casó con el rey Alfonso II “el Casto</w:t>
      </w:r>
      <w:r w:rsidR="00CF3954">
        <w:rPr>
          <w:rFonts w:ascii="Times New Roman" w:eastAsia="Times New Roman" w:hAnsi="Times New Roman" w:cs="Times New Roman"/>
          <w:b/>
          <w:sz w:val="24"/>
          <w:szCs w:val="24"/>
        </w:rPr>
        <w:t xml:space="preserve"> o el Trovador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” de Aragón [</w:t>
      </w:r>
      <w:r w:rsidR="00CF3954">
        <w:rPr>
          <w:rFonts w:ascii="Times New Roman" w:eastAsia="Times New Roman" w:hAnsi="Times New Roman" w:cs="Times New Roman"/>
          <w:b/>
          <w:sz w:val="24"/>
          <w:szCs w:val="24"/>
        </w:rPr>
        <w:t>Huesca, 1/25 de marzo de 1157-REY DE ARAGÓN Y CONDE DE BARCELONA entre el 18 de julio de 1164, hasta Perpiñán, 25 de abril de 1196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], en la ciudad de Zaragoza en el año-1174.</w:t>
      </w:r>
      <w:r w:rsidR="00DB593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DB5937" w:rsidRDefault="008B54E8" w:rsidP="005A21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Deseo destacar el genial, muy elaborado y esclarecedor epílogo del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prof.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Hermenegildo López González, abad de la cofradía del Emperador Alfonso VII; y el prólogo acompañante de Ricardo Chao Prieto. </w:t>
      </w:r>
      <w:r w:rsidR="00DB5937">
        <w:rPr>
          <w:rFonts w:ascii="Times New Roman" w:eastAsia="Times New Roman" w:hAnsi="Times New Roman" w:cs="Times New Roman"/>
          <w:b/>
          <w:sz w:val="24"/>
          <w:szCs w:val="24"/>
        </w:rPr>
        <w:t>“</w:t>
      </w:r>
      <w:proofErr w:type="spellStart"/>
      <w:r w:rsidR="00645A9E">
        <w:rPr>
          <w:rFonts w:ascii="Times New Roman" w:eastAsia="Times New Roman" w:hAnsi="Times New Roman" w:cs="Times New Roman"/>
          <w:b/>
          <w:i/>
          <w:sz w:val="24"/>
          <w:szCs w:val="24"/>
        </w:rPr>
        <w:t>Cuiusvis</w:t>
      </w:r>
      <w:proofErr w:type="spellEnd"/>
      <w:r w:rsidR="00645A9E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645A9E">
        <w:rPr>
          <w:rFonts w:ascii="Times New Roman" w:eastAsia="Times New Roman" w:hAnsi="Times New Roman" w:cs="Times New Roman"/>
          <w:b/>
          <w:i/>
          <w:sz w:val="24"/>
          <w:szCs w:val="24"/>
        </w:rPr>
        <w:t>hominis</w:t>
      </w:r>
      <w:proofErr w:type="spellEnd"/>
      <w:r w:rsidR="00645A9E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645A9E">
        <w:rPr>
          <w:rFonts w:ascii="Times New Roman" w:eastAsia="Times New Roman" w:hAnsi="Times New Roman" w:cs="Times New Roman"/>
          <w:b/>
          <w:i/>
          <w:sz w:val="24"/>
          <w:szCs w:val="24"/>
        </w:rPr>
        <w:t>est</w:t>
      </w:r>
      <w:proofErr w:type="spellEnd"/>
      <w:r w:rsidR="00645A9E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e</w:t>
      </w:r>
      <w:r w:rsidR="00DB593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rrare: </w:t>
      </w:r>
      <w:proofErr w:type="spellStart"/>
      <w:r w:rsidR="00DB5937">
        <w:rPr>
          <w:rFonts w:ascii="Times New Roman" w:eastAsia="Times New Roman" w:hAnsi="Times New Roman" w:cs="Times New Roman"/>
          <w:b/>
          <w:i/>
          <w:sz w:val="24"/>
          <w:szCs w:val="24"/>
        </w:rPr>
        <w:t>Nullius</w:t>
      </w:r>
      <w:proofErr w:type="spellEnd"/>
      <w:r w:rsidR="00DB593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DB5937">
        <w:rPr>
          <w:rFonts w:ascii="Times New Roman" w:eastAsia="Times New Roman" w:hAnsi="Times New Roman" w:cs="Times New Roman"/>
          <w:b/>
          <w:i/>
          <w:sz w:val="24"/>
          <w:szCs w:val="24"/>
        </w:rPr>
        <w:t>nisi</w:t>
      </w:r>
      <w:proofErr w:type="spellEnd"/>
      <w:r w:rsidR="00805C56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DB5937">
        <w:rPr>
          <w:rFonts w:ascii="Times New Roman" w:eastAsia="Times New Roman" w:hAnsi="Times New Roman" w:cs="Times New Roman"/>
          <w:b/>
          <w:i/>
          <w:sz w:val="24"/>
          <w:szCs w:val="24"/>
        </w:rPr>
        <w:t>insipientis</w:t>
      </w:r>
      <w:proofErr w:type="spellEnd"/>
      <w:r w:rsidR="00DB593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, perseverare in </w:t>
      </w:r>
      <w:proofErr w:type="spellStart"/>
      <w:r w:rsidR="00DB5937">
        <w:rPr>
          <w:rFonts w:ascii="Times New Roman" w:eastAsia="Times New Roman" w:hAnsi="Times New Roman" w:cs="Times New Roman"/>
          <w:b/>
          <w:i/>
          <w:sz w:val="24"/>
          <w:szCs w:val="24"/>
        </w:rPr>
        <w:t>errore</w:t>
      </w:r>
      <w:proofErr w:type="spellEnd"/>
      <w:r w:rsidR="00DB5937">
        <w:rPr>
          <w:rFonts w:ascii="Times New Roman" w:eastAsia="Times New Roman" w:hAnsi="Times New Roman" w:cs="Times New Roman"/>
          <w:b/>
          <w:sz w:val="24"/>
          <w:szCs w:val="24"/>
        </w:rPr>
        <w:t>”.</w:t>
      </w:r>
    </w:p>
    <w:p w:rsidR="005A2159" w:rsidRPr="00732C48" w:rsidRDefault="005A2159" w:rsidP="005A21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A2159" w:rsidRPr="003E4664" w:rsidRDefault="005A2159" w:rsidP="005A21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 w:rsidRPr="003E4664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-------------------------------------------------------------------------------------------</w:t>
      </w:r>
    </w:p>
    <w:p w:rsidR="005A2159" w:rsidRPr="003E4664" w:rsidRDefault="005A2159" w:rsidP="005A215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0" w:type="auto"/>
        <w:tblCellSpacing w:w="15" w:type="dxa"/>
        <w:tblLook w:val="04A0"/>
      </w:tblPr>
      <w:tblGrid>
        <w:gridCol w:w="8594"/>
      </w:tblGrid>
      <w:tr w:rsidR="005A2159" w:rsidRPr="003E4664" w:rsidTr="005A2159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A2159" w:rsidRPr="003E4664" w:rsidRDefault="005A2159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5A2159" w:rsidRPr="003E4664" w:rsidTr="005A2159">
        <w:trPr>
          <w:tblCellSpacing w:w="15" w:type="dxa"/>
        </w:trPr>
        <w:tc>
          <w:tcPr>
            <w:tcW w:w="85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A2159" w:rsidRPr="003E4664" w:rsidRDefault="005A21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A2159" w:rsidRPr="003E4664" w:rsidRDefault="005A2159" w:rsidP="005A2159">
      <w:pPr>
        <w:jc w:val="both"/>
        <w:rPr>
          <w:b/>
          <w:sz w:val="24"/>
          <w:szCs w:val="24"/>
        </w:rPr>
      </w:pPr>
    </w:p>
    <w:p w:rsidR="00F53C22" w:rsidRPr="003E4664" w:rsidRDefault="00F53C22">
      <w:pPr>
        <w:rPr>
          <w:sz w:val="24"/>
          <w:szCs w:val="24"/>
        </w:rPr>
      </w:pPr>
    </w:p>
    <w:sectPr w:rsidR="00F53C22" w:rsidRPr="003E4664" w:rsidSect="00F53C22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0C89" w:rsidRDefault="00120C89" w:rsidP="00120C89">
      <w:pPr>
        <w:spacing w:after="0" w:line="240" w:lineRule="auto"/>
      </w:pPr>
      <w:r>
        <w:separator/>
      </w:r>
    </w:p>
  </w:endnote>
  <w:endnote w:type="continuationSeparator" w:id="1">
    <w:p w:rsidR="00120C89" w:rsidRDefault="00120C89" w:rsidP="00120C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C89" w:rsidRDefault="00120C89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289096"/>
      <w:docPartObj>
        <w:docPartGallery w:val="Page Numbers (Bottom of Page)"/>
        <w:docPartUnique/>
      </w:docPartObj>
    </w:sdtPr>
    <w:sdtContent>
      <w:p w:rsidR="00120C89" w:rsidRDefault="005A4270">
        <w:pPr>
          <w:pStyle w:val="Piedepgina"/>
        </w:pPr>
        <w:r w:rsidRPr="005A4270">
          <w:rPr>
            <w:rFonts w:asciiTheme="majorHAnsi" w:hAnsiTheme="majorHAnsi"/>
            <w:noProof/>
            <w:sz w:val="28"/>
            <w:szCs w:val="28"/>
            <w:lang w:eastAsia="zh-TW"/>
          </w:rPr>
          <w:pict>
  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<v:formulas>
                <v:f eqn="val #0"/>
                <v:f eqn="val #1"/>
                <v:f eqn="val #2"/>
                <v:f eqn="val width"/>
                <v:f eqn="val height"/>
                <v:f eqn="prod width 1 8"/>
                <v:f eqn="prod width 1 2"/>
                <v:f eqn="prod width 7 8"/>
                <v:f eqn="prod width 3 2"/>
                <v:f eqn="sum 0 0 @6"/>
                <v:f eqn="sum height 0 #2"/>
                <v:f eqn="prod @10 30573 4096"/>
                <v:f eqn="prod @11 2 1"/>
                <v:f eqn="sum height 0 @12"/>
                <v:f eqn="sum @11 #2 0"/>
                <v:f eqn="sum @11 height #1"/>
                <v:f eqn="sum height 0 #1"/>
                <v:f eqn="prod @16 1 2"/>
                <v:f eqn="sum @11 @17 0"/>
                <v:f eqn="sum @14 #1 height"/>
                <v:f eqn="sum #0 @5 0"/>
                <v:f eqn="sum width 0 @20"/>
                <v:f eqn="sum width 0 #0"/>
                <v:f eqn="sum @6 0 #0"/>
                <v:f eqn="ellipse @23 width @11"/>
                <v:f eqn="sum @24 height @11"/>
                <v:f eqn="sum @25 @11 @19"/>
                <v:f eqn="sum #2 @11 @19"/>
                <v:f eqn="prod @11 2391 32768"/>
                <v:f eqn="sum @6 0 @20"/>
                <v:f eqn="ellipse @29 width @11"/>
                <v:f eqn="sum #1 @30 @11"/>
                <v:f eqn="sum @25 #1 height"/>
                <v:f eqn="sum height @30 @14"/>
                <v:f eqn="sum @11 @14 0"/>
                <v:f eqn="sum height 0 @34"/>
                <v:f eqn="sum @35 @19 @11"/>
                <v:f eqn="sum @10 @15 @11"/>
                <v:f eqn="sum @35 @15 @11"/>
                <v:f eqn="sum @28 @14 @18"/>
                <v:f eqn="sum height 0 @39"/>
                <v:f eqn="sum @19 0 @18"/>
                <v:f eqn="prod @41 2 3"/>
                <v:f eqn="sum #1 0 @42"/>
                <v:f eqn="sum #2 0 @42"/>
                <v:f eqn="min @44 20925"/>
                <v:f eqn="prod width 3 8"/>
                <v:f eqn="sum @46 0 4"/>
              </v:formulas>
              <v:path o:extrusionok="f" o:connecttype="custom" o:connectlocs="@6,@1;@5,@40;@6,@4;@7,@40" o:connectangles="270,180,90,0" textboxrect="@0,@1,@22,@25"/>
              <v:handles>
                <v:h position="#0,bottomRight" xrange="@5,@47"/>
                <v:h position="center,#1" yrange="@10,@43"/>
                <v:h position="topLeft,#2" yrange="@27,@45"/>
              </v:handles>
              <o:complex v:ext="view"/>
            </v:shapetype>
            <v:shape id="_x0000_s2049" type="#_x0000_t107" style="position:absolute;margin-left:0;margin-top:0;width:101pt;height:27.05pt;rotation:360;z-index:251660288;mso-position-horizontal:center;mso-position-horizontal-relative:margin;mso-position-vertical:center;mso-position-vertical-relative:bottom-margin-area;v-text-anchor:top" filled="f" fillcolor="#17365d [2415]" strokecolor="#71a0dc [1631]">
              <v:textbox style="mso-next-textbox:#_x0000_s2049">
                <w:txbxContent>
                  <w:p w:rsidR="00120C89" w:rsidRDefault="005A4270">
                    <w:pPr>
                      <w:jc w:val="center"/>
                      <w:rPr>
                        <w:color w:val="4F81BD" w:themeColor="accent1"/>
                      </w:rPr>
                    </w:pPr>
                    <w:r w:rsidRPr="005A4270">
                      <w:fldChar w:fldCharType="begin"/>
                    </w:r>
                    <w:r w:rsidR="001D1D21">
                      <w:instrText xml:space="preserve"> PAGE    \* MERGEFORMAT </w:instrText>
                    </w:r>
                    <w:r w:rsidRPr="005A4270">
                      <w:fldChar w:fldCharType="separate"/>
                    </w:r>
                    <w:r w:rsidR="00E44319" w:rsidRPr="00E44319">
                      <w:rPr>
                        <w:noProof/>
                        <w:color w:val="4F81BD" w:themeColor="accent1"/>
                      </w:rPr>
                      <w:t>13</w:t>
                    </w:r>
                    <w:r>
                      <w:rPr>
                        <w:noProof/>
                        <w:color w:val="4F81BD" w:themeColor="accent1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w:r>
      </w:p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C89" w:rsidRDefault="00120C89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0C89" w:rsidRDefault="00120C89" w:rsidP="00120C89">
      <w:pPr>
        <w:spacing w:after="0" w:line="240" w:lineRule="auto"/>
      </w:pPr>
      <w:r>
        <w:separator/>
      </w:r>
    </w:p>
  </w:footnote>
  <w:footnote w:type="continuationSeparator" w:id="1">
    <w:p w:rsidR="00120C89" w:rsidRDefault="00120C89" w:rsidP="00120C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C89" w:rsidRDefault="00120C89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C89" w:rsidRDefault="00120C89">
    <w:pPr>
      <w:pStyle w:val="Encabezad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C89" w:rsidRDefault="00120C89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5A2159"/>
    <w:rsid w:val="00041ABF"/>
    <w:rsid w:val="00053B6F"/>
    <w:rsid w:val="00071C19"/>
    <w:rsid w:val="000D45A4"/>
    <w:rsid w:val="00101B70"/>
    <w:rsid w:val="00120C89"/>
    <w:rsid w:val="00131D25"/>
    <w:rsid w:val="001609EC"/>
    <w:rsid w:val="001C2545"/>
    <w:rsid w:val="001D1D21"/>
    <w:rsid w:val="00222C34"/>
    <w:rsid w:val="002255D4"/>
    <w:rsid w:val="002F35B5"/>
    <w:rsid w:val="0034694B"/>
    <w:rsid w:val="003E4664"/>
    <w:rsid w:val="00464368"/>
    <w:rsid w:val="00487AD8"/>
    <w:rsid w:val="004D3911"/>
    <w:rsid w:val="004E0583"/>
    <w:rsid w:val="004F0814"/>
    <w:rsid w:val="00505549"/>
    <w:rsid w:val="00553F89"/>
    <w:rsid w:val="005A2159"/>
    <w:rsid w:val="005A4270"/>
    <w:rsid w:val="005C4E0D"/>
    <w:rsid w:val="005E7960"/>
    <w:rsid w:val="00603706"/>
    <w:rsid w:val="00645A9E"/>
    <w:rsid w:val="006923FC"/>
    <w:rsid w:val="006B30B4"/>
    <w:rsid w:val="006B7E16"/>
    <w:rsid w:val="006E2B73"/>
    <w:rsid w:val="006E70C7"/>
    <w:rsid w:val="00721D08"/>
    <w:rsid w:val="00732C48"/>
    <w:rsid w:val="007A096C"/>
    <w:rsid w:val="007F3DE1"/>
    <w:rsid w:val="00805C56"/>
    <w:rsid w:val="008B54E8"/>
    <w:rsid w:val="008C3E0C"/>
    <w:rsid w:val="008F4877"/>
    <w:rsid w:val="008F75A5"/>
    <w:rsid w:val="0091151C"/>
    <w:rsid w:val="0096357B"/>
    <w:rsid w:val="00971124"/>
    <w:rsid w:val="00981C8A"/>
    <w:rsid w:val="0099534C"/>
    <w:rsid w:val="009B24D8"/>
    <w:rsid w:val="00A171AD"/>
    <w:rsid w:val="00A25B69"/>
    <w:rsid w:val="00A432EF"/>
    <w:rsid w:val="00AF2521"/>
    <w:rsid w:val="00B13072"/>
    <w:rsid w:val="00B41D75"/>
    <w:rsid w:val="00B42DE5"/>
    <w:rsid w:val="00BD4FD4"/>
    <w:rsid w:val="00C10321"/>
    <w:rsid w:val="00C774F7"/>
    <w:rsid w:val="00C94D6C"/>
    <w:rsid w:val="00CF3954"/>
    <w:rsid w:val="00D07CA9"/>
    <w:rsid w:val="00D80337"/>
    <w:rsid w:val="00D91FCF"/>
    <w:rsid w:val="00DB080D"/>
    <w:rsid w:val="00DB1A32"/>
    <w:rsid w:val="00DB5937"/>
    <w:rsid w:val="00DE252B"/>
    <w:rsid w:val="00E44319"/>
    <w:rsid w:val="00E478D7"/>
    <w:rsid w:val="00EB0CAB"/>
    <w:rsid w:val="00ED12C5"/>
    <w:rsid w:val="00EF3B3E"/>
    <w:rsid w:val="00F36D92"/>
    <w:rsid w:val="00F37DB8"/>
    <w:rsid w:val="00F53C22"/>
    <w:rsid w:val="00F958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3C2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5A2159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21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2159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120C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20C89"/>
  </w:style>
  <w:style w:type="paragraph" w:styleId="Piedepgina">
    <w:name w:val="footer"/>
    <w:basedOn w:val="Normal"/>
    <w:link w:val="PiedepginaCar"/>
    <w:uiPriority w:val="99"/>
    <w:semiHidden/>
    <w:unhideWhenUsed/>
    <w:rsid w:val="00120C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20C8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575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487</TotalTime>
  <Pages>14</Pages>
  <Words>3289</Words>
  <Characters>18093</Characters>
  <Application>Microsoft Office Word</Application>
  <DocSecurity>0</DocSecurity>
  <Lines>150</Lines>
  <Paragraphs>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Maria Manuel</dc:creator>
  <cp:keywords/>
  <dc:description/>
  <cp:lastModifiedBy>Usuario</cp:lastModifiedBy>
  <cp:revision>35</cp:revision>
  <dcterms:created xsi:type="dcterms:W3CDTF">2021-08-23T17:30:00Z</dcterms:created>
  <dcterms:modified xsi:type="dcterms:W3CDTF">2021-11-29T19:15:00Z</dcterms:modified>
</cp:coreProperties>
</file>